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51" w:rsidRPr="00311551" w:rsidRDefault="00311551" w:rsidP="00311551">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311551">
        <w:rPr>
          <w:rFonts w:ascii="Times New Roman" w:eastAsia="Times New Roman" w:hAnsi="Times New Roman" w:cs="Times New Roman"/>
          <w:b/>
          <w:color w:val="0F243E" w:themeColor="text2" w:themeShade="80"/>
          <w:sz w:val="24"/>
          <w:szCs w:val="24"/>
        </w:rPr>
        <w:t xml:space="preserve">The country will be self-reliant by the end of May 2020 in producing indigenous rapid Test and RT-PCR diagnostic kits—Dr. Harsh </w:t>
      </w:r>
      <w:proofErr w:type="spellStart"/>
      <w:r w:rsidRPr="00311551">
        <w:rPr>
          <w:rFonts w:ascii="Times New Roman" w:eastAsia="Times New Roman" w:hAnsi="Times New Roman" w:cs="Times New Roman"/>
          <w:b/>
          <w:color w:val="0F243E" w:themeColor="text2" w:themeShade="80"/>
          <w:sz w:val="24"/>
          <w:szCs w:val="24"/>
        </w:rPr>
        <w:t>Vardhan</w:t>
      </w:r>
      <w:proofErr w:type="spellEnd"/>
    </w:p>
    <w:p w:rsidR="00311551" w:rsidRDefault="00311551" w:rsidP="00311551">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542FCD" w:rsidRPr="00542FCD" w:rsidRDefault="00542FCD" w:rsidP="00542FCD">
      <w:pPr>
        <w:shd w:val="clear" w:color="auto" w:fill="FFFFFF"/>
        <w:spacing w:before="272" w:after="136" w:line="240" w:lineRule="auto"/>
        <w:jc w:val="center"/>
        <w:outlineLvl w:val="1"/>
        <w:rPr>
          <w:rFonts w:ascii="Times New Roman" w:eastAsia="Times New Roman" w:hAnsi="Times New Roman" w:cs="Times New Roman"/>
          <w:b/>
          <w:color w:val="333333"/>
          <w:sz w:val="24"/>
          <w:szCs w:val="24"/>
        </w:rPr>
      </w:pPr>
      <w:r w:rsidRPr="00542FCD">
        <w:rPr>
          <w:rFonts w:ascii="Times New Roman" w:eastAsia="Times New Roman" w:hAnsi="Times New Roman" w:cs="Times New Roman"/>
          <w:b/>
          <w:color w:val="333333"/>
          <w:sz w:val="24"/>
          <w:szCs w:val="24"/>
        </w:rPr>
        <w:t xml:space="preserve">Dr. Harsh </w:t>
      </w:r>
      <w:proofErr w:type="spellStart"/>
      <w:r w:rsidRPr="00542FCD">
        <w:rPr>
          <w:rFonts w:ascii="Times New Roman" w:eastAsia="Times New Roman" w:hAnsi="Times New Roman" w:cs="Times New Roman"/>
          <w:b/>
          <w:color w:val="333333"/>
          <w:sz w:val="24"/>
          <w:szCs w:val="24"/>
        </w:rPr>
        <w:t>Vardhan</w:t>
      </w:r>
      <w:proofErr w:type="spellEnd"/>
      <w:r w:rsidRPr="00542FCD">
        <w:rPr>
          <w:rFonts w:ascii="Times New Roman" w:eastAsia="Times New Roman" w:hAnsi="Times New Roman" w:cs="Times New Roman"/>
          <w:b/>
          <w:color w:val="333333"/>
          <w:sz w:val="24"/>
          <w:szCs w:val="24"/>
        </w:rPr>
        <w:t xml:space="preserve"> exhorts scientists to speedily develop COVID-19</w:t>
      </w:r>
      <w:r w:rsidRPr="00542FCD">
        <w:rPr>
          <w:rFonts w:ascii="Times New Roman" w:eastAsia="Times New Roman" w:hAnsi="Times New Roman" w:cs="Times New Roman"/>
          <w:b/>
          <w:color w:val="333333"/>
          <w:sz w:val="24"/>
          <w:szCs w:val="24"/>
        </w:rPr>
        <w:br/>
        <w:t>mitigation solutions</w:t>
      </w:r>
      <w:r w:rsidRPr="00542FCD">
        <w:rPr>
          <w:rFonts w:ascii="Times New Roman" w:eastAsia="Times New Roman" w:hAnsi="Times New Roman" w:cs="Times New Roman"/>
          <w:b/>
          <w:color w:val="333333"/>
          <w:sz w:val="24"/>
          <w:szCs w:val="24"/>
        </w:rPr>
        <w:br/>
      </w:r>
      <w:r w:rsidRPr="00542FCD">
        <w:rPr>
          <w:rFonts w:ascii="Times New Roman" w:eastAsia="Times New Roman" w:hAnsi="Times New Roman" w:cs="Times New Roman"/>
          <w:b/>
          <w:color w:val="333333"/>
          <w:sz w:val="24"/>
          <w:szCs w:val="24"/>
        </w:rPr>
        <w:br/>
        <w:t xml:space="preserve">“At least half a dozen candidate vaccines are being supported of which four are in an advance stage.” - Dr. Harsh </w:t>
      </w:r>
      <w:proofErr w:type="spellStart"/>
      <w:r w:rsidRPr="00542FCD">
        <w:rPr>
          <w:rFonts w:ascii="Times New Roman" w:eastAsia="Times New Roman" w:hAnsi="Times New Roman" w:cs="Times New Roman"/>
          <w:b/>
          <w:color w:val="333333"/>
          <w:sz w:val="24"/>
          <w:szCs w:val="24"/>
        </w:rPr>
        <w:t>Vardhan</w:t>
      </w:r>
      <w:proofErr w:type="spellEnd"/>
    </w:p>
    <w:p w:rsid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p>
    <w:p w:rsidR="00542FCD" w:rsidRP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r w:rsidRPr="00542FCD">
        <w:rPr>
          <w:rFonts w:ascii="Times New Roman" w:eastAsia="Times New Roman" w:hAnsi="Times New Roman" w:cs="Times New Roman"/>
          <w:color w:val="333333"/>
          <w:sz w:val="24"/>
          <w:szCs w:val="24"/>
        </w:rPr>
        <w:t xml:space="preserve">Union Minister of Science &amp; Technology, Health &amp; Family Welfare and Earth Sciences, Dr Harsh </w:t>
      </w:r>
      <w:proofErr w:type="spellStart"/>
      <w:r w:rsidRPr="00542FCD">
        <w:rPr>
          <w:rFonts w:ascii="Times New Roman" w:eastAsia="Times New Roman" w:hAnsi="Times New Roman" w:cs="Times New Roman"/>
          <w:color w:val="333333"/>
          <w:sz w:val="24"/>
          <w:szCs w:val="24"/>
        </w:rPr>
        <w:t>Vardhan</w:t>
      </w:r>
      <w:proofErr w:type="spellEnd"/>
      <w:r w:rsidRPr="00542FCD">
        <w:rPr>
          <w:rFonts w:ascii="Times New Roman" w:eastAsia="Times New Roman" w:hAnsi="Times New Roman" w:cs="Times New Roman"/>
          <w:color w:val="333333"/>
          <w:sz w:val="24"/>
          <w:szCs w:val="24"/>
        </w:rPr>
        <w:t>, here today reviewed, through videoconferencing, the various initiatives undertaken by the Department of Biotechnology (DBT) and its Autonomous Institutes (AIs) and its Public Sector Undertakings (PSUs) – BIRAC and BIBCOL, to tackle the current COVID-19 crisis especially with respect to progress made in indigenous development of vaccine, Rapid Test and RT-PCR diagnostic Kits.</w:t>
      </w:r>
    </w:p>
    <w:p w:rsidR="00542FCD" w:rsidRP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r w:rsidRPr="00542FCD">
        <w:rPr>
          <w:rFonts w:ascii="Times New Roman" w:eastAsia="Times New Roman" w:hAnsi="Times New Roman" w:cs="Times New Roman"/>
          <w:color w:val="333333"/>
          <w:sz w:val="24"/>
          <w:szCs w:val="24"/>
        </w:rPr>
        <w:t xml:space="preserve">Secretary, DBT, Dr. </w:t>
      </w:r>
      <w:proofErr w:type="spellStart"/>
      <w:r w:rsidRPr="00542FCD">
        <w:rPr>
          <w:rFonts w:ascii="Times New Roman" w:eastAsia="Times New Roman" w:hAnsi="Times New Roman" w:cs="Times New Roman"/>
          <w:color w:val="333333"/>
          <w:sz w:val="24"/>
          <w:szCs w:val="24"/>
        </w:rPr>
        <w:t>Renu</w:t>
      </w:r>
      <w:proofErr w:type="spellEnd"/>
      <w:r w:rsidRPr="00542FCD">
        <w:rPr>
          <w:rFonts w:ascii="Times New Roman" w:eastAsia="Times New Roman" w:hAnsi="Times New Roman" w:cs="Times New Roman"/>
          <w:color w:val="333333"/>
          <w:sz w:val="24"/>
          <w:szCs w:val="24"/>
        </w:rPr>
        <w:t xml:space="preserve"> </w:t>
      </w:r>
      <w:proofErr w:type="spellStart"/>
      <w:r w:rsidRPr="00542FCD">
        <w:rPr>
          <w:rFonts w:ascii="Times New Roman" w:eastAsia="Times New Roman" w:hAnsi="Times New Roman" w:cs="Times New Roman"/>
          <w:color w:val="333333"/>
          <w:sz w:val="24"/>
          <w:szCs w:val="24"/>
        </w:rPr>
        <w:t>Swarup</w:t>
      </w:r>
      <w:proofErr w:type="spellEnd"/>
      <w:r w:rsidRPr="00542FCD">
        <w:rPr>
          <w:rFonts w:ascii="Times New Roman" w:eastAsia="Times New Roman" w:hAnsi="Times New Roman" w:cs="Times New Roman"/>
          <w:color w:val="333333"/>
          <w:sz w:val="24"/>
          <w:szCs w:val="24"/>
        </w:rPr>
        <w:t xml:space="preserve"> informed that DBT has evolved a multi-pronged research strategy and action plan for immediate response as well as for long-term preparedness to tackle COVID-19. These multifaceted efforts include research towards development of candidate vaccines, therapeutics, and suitable animal models for COVID-19 as well as development of indigenous diagnostics and genomic studies on the host and pathogen. The DBT and its PSU,</w:t>
      </w:r>
      <w:r w:rsidRPr="00542FCD">
        <w:rPr>
          <w:rFonts w:ascii="Times New Roman" w:eastAsia="Times New Roman" w:hAnsi="Times New Roman" w:cs="Times New Roman"/>
          <w:color w:val="333333"/>
          <w:sz w:val="24"/>
          <w:szCs w:val="24"/>
        </w:rPr>
        <w:br/>
        <w:t>Biotechnology Industry Research Assistance Council (BIRAC) has announced a COVID-19 Research Consortium Call to support Diagnostics, Vaccines, Novel Therapeutics, Repurposing of Drugs or any other intervention for control of COVID-19.</w:t>
      </w:r>
    </w:p>
    <w:p w:rsidR="00542FCD" w:rsidRP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r w:rsidRPr="00542FCD">
        <w:rPr>
          <w:rFonts w:ascii="Times New Roman" w:eastAsia="Times New Roman" w:hAnsi="Times New Roman" w:cs="Times New Roman"/>
          <w:color w:val="333333"/>
          <w:sz w:val="24"/>
          <w:szCs w:val="24"/>
        </w:rPr>
        <w:t>During interaction with DBT scientists, Union Minister was informed about various computational methods being developed by DBT labs/AIs to predict potential antiviral drug molecules. In another strategy, surrogates of the virus are being developed representing one or more        critical steps in virus lifecycle and inhibitors are being tested. Work is in progress to isolate neutralizing antibodies either from the patients recovered from COVID-19 or from human     antibody libraries. Also various AIs of DBT are working on development of candidate vaccines</w:t>
      </w:r>
      <w:r w:rsidRPr="00542FCD">
        <w:rPr>
          <w:rFonts w:ascii="Times New Roman" w:eastAsia="Times New Roman" w:hAnsi="Times New Roman" w:cs="Times New Roman"/>
          <w:color w:val="333333"/>
          <w:sz w:val="24"/>
          <w:szCs w:val="24"/>
        </w:rPr>
        <w:br/>
        <w:t>which are at various stages of pre-clinical studies with an overall aim to demonstrate the proof of concept and immunogenicity and safety evaluation prior to clinical testing. At the moment, at least 9 of these studies are in early stages and one delivery and adjuvant system for                 improving the immunogenicity of candidate vaccine is at the advanced stage of development.</w:t>
      </w:r>
    </w:p>
    <w:p w:rsidR="00542FCD" w:rsidRP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r w:rsidRPr="00542FCD">
        <w:rPr>
          <w:rFonts w:ascii="Times New Roman" w:eastAsia="Times New Roman" w:hAnsi="Times New Roman" w:cs="Times New Roman"/>
          <w:color w:val="333333"/>
          <w:sz w:val="24"/>
          <w:szCs w:val="24"/>
        </w:rPr>
        <w:t xml:space="preserve">While discussing genetic sequencing, Dr. Harsh </w:t>
      </w:r>
      <w:proofErr w:type="spellStart"/>
      <w:r w:rsidRPr="00542FCD">
        <w:rPr>
          <w:rFonts w:ascii="Times New Roman" w:eastAsia="Times New Roman" w:hAnsi="Times New Roman" w:cs="Times New Roman"/>
          <w:color w:val="333333"/>
          <w:sz w:val="24"/>
          <w:szCs w:val="24"/>
        </w:rPr>
        <w:t>Vardhan</w:t>
      </w:r>
      <w:proofErr w:type="spellEnd"/>
      <w:r w:rsidRPr="00542FCD">
        <w:rPr>
          <w:rFonts w:ascii="Times New Roman" w:eastAsia="Times New Roman" w:hAnsi="Times New Roman" w:cs="Times New Roman"/>
          <w:color w:val="333333"/>
          <w:sz w:val="24"/>
          <w:szCs w:val="24"/>
        </w:rPr>
        <w:t xml:space="preserve"> said, “These genetic sequencing efforts remind me of Polio eradication movement 26 years back. Towards the fag end of the Polio movement, active surveillance of the country was done to find out the cases of acute flaccid paralysis. That time also, genetic sequencing was used to establish the travel history of polio virus which eventually helped in the eradication of polio.”</w:t>
      </w:r>
    </w:p>
    <w:p w:rsidR="00542FCD" w:rsidRP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r w:rsidRPr="00542FCD">
        <w:rPr>
          <w:rFonts w:ascii="Times New Roman" w:eastAsia="Times New Roman" w:hAnsi="Times New Roman" w:cs="Times New Roman"/>
          <w:color w:val="333333"/>
          <w:sz w:val="24"/>
          <w:szCs w:val="24"/>
        </w:rPr>
        <w:t xml:space="preserve">After the presentation, Dr. Harsh </w:t>
      </w:r>
      <w:proofErr w:type="spellStart"/>
      <w:r w:rsidRPr="00542FCD">
        <w:rPr>
          <w:rFonts w:ascii="Times New Roman" w:eastAsia="Times New Roman" w:hAnsi="Times New Roman" w:cs="Times New Roman"/>
          <w:color w:val="333333"/>
          <w:sz w:val="24"/>
          <w:szCs w:val="24"/>
        </w:rPr>
        <w:t>Vardhan</w:t>
      </w:r>
      <w:proofErr w:type="spellEnd"/>
      <w:r w:rsidRPr="00542FCD">
        <w:rPr>
          <w:rFonts w:ascii="Times New Roman" w:eastAsia="Times New Roman" w:hAnsi="Times New Roman" w:cs="Times New Roman"/>
          <w:color w:val="333333"/>
          <w:sz w:val="24"/>
          <w:szCs w:val="24"/>
        </w:rPr>
        <w:t xml:space="preserve"> appreciated the work being done by scientists and their innovative ways of finding solutions to mitigate COVID-19. “The sincere efforts of DBT </w:t>
      </w:r>
      <w:r w:rsidRPr="00542FCD">
        <w:rPr>
          <w:rFonts w:ascii="Times New Roman" w:eastAsia="Times New Roman" w:hAnsi="Times New Roman" w:cs="Times New Roman"/>
          <w:color w:val="333333"/>
          <w:sz w:val="24"/>
          <w:szCs w:val="24"/>
        </w:rPr>
        <w:lastRenderedPageBreak/>
        <w:t xml:space="preserve">scientists will enable the country to be self-reliant in production of RT-PCR and Antibody test kits by the end of next month. This will make it possible to meet the target of conducting one </w:t>
      </w:r>
      <w:proofErr w:type="spellStart"/>
      <w:r w:rsidRPr="00542FCD">
        <w:rPr>
          <w:rFonts w:ascii="Times New Roman" w:eastAsia="Times New Roman" w:hAnsi="Times New Roman" w:cs="Times New Roman"/>
          <w:color w:val="333333"/>
          <w:sz w:val="24"/>
          <w:szCs w:val="24"/>
        </w:rPr>
        <w:t>lakh</w:t>
      </w:r>
      <w:proofErr w:type="spellEnd"/>
      <w:r w:rsidRPr="00542FCD">
        <w:rPr>
          <w:rFonts w:ascii="Times New Roman" w:eastAsia="Times New Roman" w:hAnsi="Times New Roman" w:cs="Times New Roman"/>
          <w:color w:val="333333"/>
          <w:sz w:val="24"/>
          <w:szCs w:val="24"/>
        </w:rPr>
        <w:t xml:space="preserve"> tests per day by the end of next month”, he said. The minister also exhorted scientists working on developing new vaccines, new drugs and medical equipment, to speed up their work. “Out of at least half a dozen candidates supported for vaccines, four are in an advanced stage and regulatory platform at one place has been constituted for speedy clearances”, he said.</w:t>
      </w:r>
    </w:p>
    <w:p w:rsidR="00542FCD" w:rsidRP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r w:rsidRPr="00542FCD">
        <w:rPr>
          <w:rFonts w:ascii="Times New Roman" w:eastAsia="Times New Roman" w:hAnsi="Times New Roman" w:cs="Times New Roman"/>
          <w:color w:val="333333"/>
          <w:sz w:val="24"/>
          <w:szCs w:val="24"/>
        </w:rPr>
        <w:t xml:space="preserve">Dr. Harsh </w:t>
      </w:r>
      <w:proofErr w:type="spellStart"/>
      <w:r w:rsidRPr="00542FCD">
        <w:rPr>
          <w:rFonts w:ascii="Times New Roman" w:eastAsia="Times New Roman" w:hAnsi="Times New Roman" w:cs="Times New Roman"/>
          <w:color w:val="333333"/>
          <w:sz w:val="24"/>
          <w:szCs w:val="24"/>
        </w:rPr>
        <w:t>Vardhan</w:t>
      </w:r>
      <w:proofErr w:type="spellEnd"/>
      <w:r w:rsidRPr="00542FCD">
        <w:rPr>
          <w:rFonts w:ascii="Times New Roman" w:eastAsia="Times New Roman" w:hAnsi="Times New Roman" w:cs="Times New Roman"/>
          <w:color w:val="333333"/>
          <w:sz w:val="24"/>
          <w:szCs w:val="24"/>
        </w:rPr>
        <w:t xml:space="preserve"> also appreciated the BIRAC efforts in supporting over 150 </w:t>
      </w:r>
      <w:proofErr w:type="gramStart"/>
      <w:r w:rsidRPr="00542FCD">
        <w:rPr>
          <w:rFonts w:ascii="Times New Roman" w:eastAsia="Times New Roman" w:hAnsi="Times New Roman" w:cs="Times New Roman"/>
          <w:color w:val="333333"/>
          <w:sz w:val="24"/>
          <w:szCs w:val="24"/>
        </w:rPr>
        <w:t>start</w:t>
      </w:r>
      <w:proofErr w:type="gramEnd"/>
      <w:r w:rsidRPr="00542FCD">
        <w:rPr>
          <w:rFonts w:ascii="Times New Roman" w:eastAsia="Times New Roman" w:hAnsi="Times New Roman" w:cs="Times New Roman"/>
          <w:color w:val="333333"/>
          <w:sz w:val="24"/>
          <w:szCs w:val="24"/>
        </w:rPr>
        <w:t xml:space="preserve"> up solutions of which over 20 are ready for deployment. He also released a Hand-Sanitizer developed by another PSU of DBT, Bharat </w:t>
      </w:r>
      <w:proofErr w:type="spellStart"/>
      <w:r w:rsidRPr="00542FCD">
        <w:rPr>
          <w:rFonts w:ascii="Times New Roman" w:eastAsia="Times New Roman" w:hAnsi="Times New Roman" w:cs="Times New Roman"/>
          <w:color w:val="333333"/>
          <w:sz w:val="24"/>
          <w:szCs w:val="24"/>
        </w:rPr>
        <w:t>Immunologicals</w:t>
      </w:r>
      <w:proofErr w:type="spellEnd"/>
      <w:r w:rsidRPr="00542FCD">
        <w:rPr>
          <w:rFonts w:ascii="Times New Roman" w:eastAsia="Times New Roman" w:hAnsi="Times New Roman" w:cs="Times New Roman"/>
          <w:color w:val="333333"/>
          <w:sz w:val="24"/>
          <w:szCs w:val="24"/>
        </w:rPr>
        <w:t xml:space="preserve"> and </w:t>
      </w:r>
      <w:proofErr w:type="spellStart"/>
      <w:r w:rsidRPr="00542FCD">
        <w:rPr>
          <w:rFonts w:ascii="Times New Roman" w:eastAsia="Times New Roman" w:hAnsi="Times New Roman" w:cs="Times New Roman"/>
          <w:color w:val="333333"/>
          <w:sz w:val="24"/>
          <w:szCs w:val="24"/>
        </w:rPr>
        <w:t>Biologicals</w:t>
      </w:r>
      <w:proofErr w:type="spellEnd"/>
      <w:r w:rsidRPr="00542FCD">
        <w:rPr>
          <w:rFonts w:ascii="Times New Roman" w:eastAsia="Times New Roman" w:hAnsi="Times New Roman" w:cs="Times New Roman"/>
          <w:color w:val="333333"/>
          <w:sz w:val="24"/>
          <w:szCs w:val="24"/>
        </w:rPr>
        <w:t xml:space="preserve"> Corporation Ltd. (BIBCOL) which is engaged in manufacturing of various biological, pharmaceutical and food products. It currently is manufacturing formulations of Vitamin C and Zinc tablets to contribute towards the solutions for COVID-19. “A contribution of Rupee </w:t>
      </w:r>
      <w:proofErr w:type="gramStart"/>
      <w:r w:rsidRPr="00542FCD">
        <w:rPr>
          <w:rFonts w:ascii="Times New Roman" w:eastAsia="Times New Roman" w:hAnsi="Times New Roman" w:cs="Times New Roman"/>
          <w:color w:val="333333"/>
          <w:sz w:val="24"/>
          <w:szCs w:val="24"/>
        </w:rPr>
        <w:t>One</w:t>
      </w:r>
      <w:proofErr w:type="gramEnd"/>
      <w:r w:rsidRPr="00542FCD">
        <w:rPr>
          <w:rFonts w:ascii="Times New Roman" w:eastAsia="Times New Roman" w:hAnsi="Times New Roman" w:cs="Times New Roman"/>
          <w:color w:val="333333"/>
          <w:sz w:val="24"/>
          <w:szCs w:val="24"/>
        </w:rPr>
        <w:t xml:space="preserve"> towards commercial sale of each single bottle of this Sanitizer will go to PMCARES Fund”, Dr. Harsh </w:t>
      </w:r>
      <w:proofErr w:type="spellStart"/>
      <w:r w:rsidRPr="00542FCD">
        <w:rPr>
          <w:rFonts w:ascii="Times New Roman" w:eastAsia="Times New Roman" w:hAnsi="Times New Roman" w:cs="Times New Roman"/>
          <w:color w:val="333333"/>
          <w:sz w:val="24"/>
          <w:szCs w:val="24"/>
        </w:rPr>
        <w:t>Vardhan</w:t>
      </w:r>
      <w:proofErr w:type="spellEnd"/>
      <w:r w:rsidRPr="00542FCD">
        <w:rPr>
          <w:rFonts w:ascii="Times New Roman" w:eastAsia="Times New Roman" w:hAnsi="Times New Roman" w:cs="Times New Roman"/>
          <w:color w:val="333333"/>
          <w:sz w:val="24"/>
          <w:szCs w:val="24"/>
        </w:rPr>
        <w:t xml:space="preserve"> said.</w:t>
      </w:r>
    </w:p>
    <w:p w:rsidR="00542FCD" w:rsidRPr="00542FCD" w:rsidRDefault="00542FCD" w:rsidP="00542FCD">
      <w:pPr>
        <w:shd w:val="clear" w:color="auto" w:fill="FFFFFF"/>
        <w:spacing w:after="136" w:line="240" w:lineRule="auto"/>
        <w:jc w:val="both"/>
        <w:rPr>
          <w:rFonts w:ascii="Times New Roman" w:eastAsia="Times New Roman" w:hAnsi="Times New Roman" w:cs="Times New Roman"/>
          <w:color w:val="333333"/>
          <w:sz w:val="24"/>
          <w:szCs w:val="24"/>
        </w:rPr>
      </w:pPr>
      <w:r w:rsidRPr="00542FCD">
        <w:rPr>
          <w:rFonts w:ascii="Times New Roman" w:eastAsia="Times New Roman" w:hAnsi="Times New Roman" w:cs="Times New Roman"/>
          <w:color w:val="333333"/>
          <w:sz w:val="24"/>
          <w:szCs w:val="24"/>
        </w:rPr>
        <w:t xml:space="preserve">Dr. </w:t>
      </w:r>
      <w:proofErr w:type="spellStart"/>
      <w:r w:rsidRPr="00542FCD">
        <w:rPr>
          <w:rFonts w:ascii="Times New Roman" w:eastAsia="Times New Roman" w:hAnsi="Times New Roman" w:cs="Times New Roman"/>
          <w:color w:val="333333"/>
          <w:sz w:val="24"/>
          <w:szCs w:val="24"/>
        </w:rPr>
        <w:t>Renu</w:t>
      </w:r>
      <w:proofErr w:type="spellEnd"/>
      <w:r w:rsidRPr="00542FCD">
        <w:rPr>
          <w:rFonts w:ascii="Times New Roman" w:eastAsia="Times New Roman" w:hAnsi="Times New Roman" w:cs="Times New Roman"/>
          <w:color w:val="333333"/>
          <w:sz w:val="24"/>
          <w:szCs w:val="24"/>
        </w:rPr>
        <w:t xml:space="preserve"> </w:t>
      </w:r>
      <w:proofErr w:type="spellStart"/>
      <w:r w:rsidRPr="00542FCD">
        <w:rPr>
          <w:rFonts w:ascii="Times New Roman" w:eastAsia="Times New Roman" w:hAnsi="Times New Roman" w:cs="Times New Roman"/>
          <w:color w:val="333333"/>
          <w:sz w:val="24"/>
          <w:szCs w:val="24"/>
        </w:rPr>
        <w:t>Swarup</w:t>
      </w:r>
      <w:proofErr w:type="spellEnd"/>
      <w:r w:rsidRPr="00542FCD">
        <w:rPr>
          <w:rFonts w:ascii="Times New Roman" w:eastAsia="Times New Roman" w:hAnsi="Times New Roman" w:cs="Times New Roman"/>
          <w:color w:val="333333"/>
          <w:sz w:val="24"/>
          <w:szCs w:val="24"/>
        </w:rPr>
        <w:t>, Secretary, DBT, senior officials, Directors of DBT-AIs, Senior Scientists and senior officials from BIRAC and BIBCOL participated in the meeting.</w:t>
      </w:r>
    </w:p>
    <w:p w:rsidR="00311551" w:rsidRDefault="00311551"/>
    <w:p w:rsidR="00311551" w:rsidRDefault="00311551" w:rsidP="00311551">
      <w:pPr>
        <w:pStyle w:val="NormalWeb"/>
        <w:shd w:val="clear" w:color="auto" w:fill="FFFFFF"/>
        <w:spacing w:before="0" w:beforeAutospacing="0" w:after="150" w:afterAutospacing="0"/>
        <w:jc w:val="both"/>
        <w:rPr>
          <w:color w:val="AB172A"/>
        </w:rPr>
      </w:pPr>
      <w:r>
        <w:rPr>
          <w:b/>
          <w:bCs/>
          <w:color w:val="AB172A"/>
        </w:rPr>
        <w:t>Source</w:t>
      </w:r>
    </w:p>
    <w:p w:rsidR="00311551" w:rsidRPr="00DD46F3" w:rsidRDefault="00311551" w:rsidP="00311551">
      <w:pPr>
        <w:pStyle w:val="NormalWeb"/>
        <w:shd w:val="clear" w:color="auto" w:fill="FFFFFF"/>
        <w:spacing w:before="0" w:beforeAutospacing="0" w:after="136" w:afterAutospacing="0"/>
        <w:jc w:val="both"/>
      </w:pPr>
      <w:r w:rsidRPr="00DD46F3">
        <w:rPr>
          <w:shd w:val="clear" w:color="auto" w:fill="FFFFFF"/>
        </w:rPr>
        <w:t>Press Information Bureau, 2</w:t>
      </w:r>
      <w:r w:rsidR="00542FCD">
        <w:rPr>
          <w:shd w:val="clear" w:color="auto" w:fill="FFFFFF"/>
        </w:rPr>
        <w:t>8</w:t>
      </w:r>
      <w:r w:rsidRPr="00DD46F3">
        <w:rPr>
          <w:shd w:val="clear" w:color="auto" w:fill="FFFFFF"/>
        </w:rPr>
        <w:t xml:space="preserve"> April 2020</w:t>
      </w:r>
    </w:p>
    <w:p w:rsidR="00311551" w:rsidRDefault="00311551"/>
    <w:sectPr w:rsidR="00311551"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11551"/>
    <w:rsid w:val="00311551"/>
    <w:rsid w:val="00542FCD"/>
    <w:rsid w:val="00571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3115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551"/>
    <w:rPr>
      <w:rFonts w:ascii="Times New Roman" w:eastAsia="Times New Roman" w:hAnsi="Times New Roman" w:cs="Times New Roman"/>
      <w:b/>
      <w:bCs/>
      <w:sz w:val="36"/>
      <w:szCs w:val="36"/>
    </w:rPr>
  </w:style>
  <w:style w:type="paragraph" w:styleId="NormalWeb">
    <w:name w:val="Normal (Web)"/>
    <w:basedOn w:val="Normal"/>
    <w:uiPriority w:val="99"/>
    <w:unhideWhenUsed/>
    <w:rsid w:val="003115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675069">
      <w:bodyDiv w:val="1"/>
      <w:marLeft w:val="0"/>
      <w:marRight w:val="0"/>
      <w:marTop w:val="0"/>
      <w:marBottom w:val="0"/>
      <w:divBdr>
        <w:top w:val="none" w:sz="0" w:space="0" w:color="auto"/>
        <w:left w:val="none" w:sz="0" w:space="0" w:color="auto"/>
        <w:bottom w:val="none" w:sz="0" w:space="0" w:color="auto"/>
        <w:right w:val="none" w:sz="0" w:space="0" w:color="auto"/>
      </w:divBdr>
    </w:div>
    <w:div w:id="725180024">
      <w:bodyDiv w:val="1"/>
      <w:marLeft w:val="0"/>
      <w:marRight w:val="0"/>
      <w:marTop w:val="0"/>
      <w:marBottom w:val="0"/>
      <w:divBdr>
        <w:top w:val="none" w:sz="0" w:space="0" w:color="auto"/>
        <w:left w:val="none" w:sz="0" w:space="0" w:color="auto"/>
        <w:bottom w:val="none" w:sz="0" w:space="0" w:color="auto"/>
        <w:right w:val="none" w:sz="0" w:space="0" w:color="auto"/>
      </w:divBdr>
    </w:div>
    <w:div w:id="9094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3812</Characters>
  <Application>Microsoft Office Word</Application>
  <DocSecurity>0</DocSecurity>
  <Lines>31</Lines>
  <Paragraphs>8</Paragraphs>
  <ScaleCrop>false</ScaleCrop>
  <Company>HP</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2020-04-30T17:05:00Z</dcterms:created>
  <dcterms:modified xsi:type="dcterms:W3CDTF">2020-04-30T17:05:00Z</dcterms:modified>
</cp:coreProperties>
</file>