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33" w:rsidRPr="00EF50D5" w:rsidRDefault="008B4B11" w:rsidP="00E07E33">
      <w:pPr>
        <w:shd w:val="clear" w:color="auto" w:fill="FFFFFF"/>
        <w:spacing w:before="272" w:after="136" w:line="240" w:lineRule="auto"/>
        <w:outlineLvl w:val="1"/>
        <w:rPr>
          <w:rFonts w:eastAsia="Times New Roman" w:cstheme="minorHAnsi"/>
          <w:b/>
          <w:color w:val="365F91" w:themeColor="accent1" w:themeShade="BF"/>
          <w:sz w:val="24"/>
          <w:szCs w:val="24"/>
        </w:rPr>
      </w:pPr>
      <w:r w:rsidRPr="00EF50D5">
        <w:rPr>
          <w:rFonts w:eastAsia="Times New Roman" w:cstheme="minorHAnsi"/>
          <w:b/>
          <w:color w:val="365F91" w:themeColor="accent1" w:themeShade="BF"/>
          <w:sz w:val="24"/>
          <w:szCs w:val="24"/>
        </w:rPr>
        <w:t>Top leaders of industries participate in industry consultation roundtable for the formulation of the new STIP 2020</w:t>
      </w:r>
    </w:p>
    <w:p w:rsidR="00E07E33" w:rsidRPr="00E07E33" w:rsidRDefault="00E07E33" w:rsidP="00E07E33">
      <w:pPr>
        <w:shd w:val="clear" w:color="auto" w:fill="FFFFFF"/>
        <w:spacing w:before="272" w:after="136" w:line="240" w:lineRule="auto"/>
        <w:jc w:val="center"/>
        <w:outlineLvl w:val="1"/>
        <w:rPr>
          <w:rFonts w:eastAsia="Times New Roman" w:cstheme="minorHAnsi"/>
          <w:color w:val="333333"/>
          <w:sz w:val="24"/>
          <w:szCs w:val="24"/>
        </w:rPr>
      </w:pPr>
      <w:r w:rsidRPr="00E07E33">
        <w:rPr>
          <w:rFonts w:eastAsia="Times New Roman" w:cstheme="minorHAnsi"/>
          <w:color w:val="333333"/>
          <w:sz w:val="24"/>
          <w:szCs w:val="24"/>
        </w:rPr>
        <w:br/>
      </w:r>
      <w:r w:rsidRPr="00E07E33">
        <w:rPr>
          <w:rFonts w:eastAsia="Times New Roman" w:cstheme="minorHAnsi"/>
          <w:b/>
          <w:color w:val="333333"/>
          <w:sz w:val="24"/>
          <w:szCs w:val="24"/>
        </w:rPr>
        <w:t>Emphasize on importance of investment in R&amp;D</w:t>
      </w:r>
      <w:r w:rsidRPr="00E07E33">
        <w:rPr>
          <w:rFonts w:eastAsia="Times New Roman" w:cstheme="minorHAnsi"/>
          <w:b/>
          <w:color w:val="333333"/>
          <w:sz w:val="24"/>
          <w:szCs w:val="24"/>
        </w:rPr>
        <w:br/>
      </w:r>
      <w:r w:rsidRPr="00E07E33">
        <w:rPr>
          <w:rFonts w:eastAsia="Times New Roman" w:cstheme="minorHAnsi"/>
          <w:b/>
          <w:color w:val="333333"/>
          <w:sz w:val="24"/>
          <w:szCs w:val="24"/>
        </w:rPr>
        <w:br/>
        <w:t>Industry captains stressed on the need for more collaboration between industry &amp; academia</w:t>
      </w:r>
      <w:r w:rsidRPr="00E07E33">
        <w:rPr>
          <w:rFonts w:eastAsia="Times New Roman" w:cstheme="minorHAnsi"/>
          <w:b/>
          <w:color w:val="333333"/>
          <w:sz w:val="24"/>
          <w:szCs w:val="24"/>
        </w:rPr>
        <w:br/>
      </w:r>
      <w:r w:rsidRPr="00E07E33">
        <w:rPr>
          <w:rFonts w:eastAsia="Times New Roman" w:cstheme="minorHAnsi"/>
          <w:b/>
          <w:color w:val="333333"/>
          <w:sz w:val="24"/>
          <w:szCs w:val="24"/>
        </w:rPr>
        <w:br/>
        <w:t xml:space="preserve">STIP 2020 aims to re-strategize priorities, </w:t>
      </w:r>
      <w:proofErr w:type="spellStart"/>
      <w:r w:rsidRPr="00E07E33">
        <w:rPr>
          <w:rFonts w:eastAsia="Times New Roman" w:cstheme="minorHAnsi"/>
          <w:b/>
          <w:color w:val="333333"/>
          <w:sz w:val="24"/>
          <w:szCs w:val="24"/>
        </w:rPr>
        <w:t>sectoral</w:t>
      </w:r>
      <w:proofErr w:type="spellEnd"/>
      <w:r w:rsidRPr="00E07E33">
        <w:rPr>
          <w:rFonts w:eastAsia="Times New Roman" w:cstheme="minorHAnsi"/>
          <w:b/>
          <w:color w:val="333333"/>
          <w:sz w:val="24"/>
          <w:szCs w:val="24"/>
        </w:rPr>
        <w:t xml:space="preserve"> focus, and methods of research and technology development for larger socio-economic welfare</w:t>
      </w:r>
      <w:r w:rsidRPr="00E07E33">
        <w:rPr>
          <w:rFonts w:eastAsia="Times New Roman" w:cstheme="minorHAnsi"/>
          <w:b/>
          <w:color w:val="333333"/>
          <w:sz w:val="24"/>
          <w:szCs w:val="24"/>
        </w:rPr>
        <w:br/>
      </w:r>
      <w:r w:rsidRPr="00E07E33">
        <w:rPr>
          <w:rFonts w:eastAsia="Times New Roman" w:cstheme="minorHAnsi"/>
          <w:b/>
          <w:color w:val="333333"/>
          <w:sz w:val="24"/>
          <w:szCs w:val="24"/>
        </w:rPr>
        <w:br/>
      </w:r>
      <w:proofErr w:type="gramStart"/>
      <w:r w:rsidRPr="00E07E33">
        <w:rPr>
          <w:rFonts w:eastAsia="Times New Roman" w:cstheme="minorHAnsi"/>
          <w:b/>
          <w:color w:val="333333"/>
          <w:sz w:val="24"/>
          <w:szCs w:val="24"/>
        </w:rPr>
        <w:t>The</w:t>
      </w:r>
      <w:proofErr w:type="gramEnd"/>
      <w:r w:rsidRPr="00E07E33">
        <w:rPr>
          <w:rFonts w:eastAsia="Times New Roman" w:cstheme="minorHAnsi"/>
          <w:b/>
          <w:color w:val="333333"/>
          <w:sz w:val="24"/>
          <w:szCs w:val="24"/>
        </w:rPr>
        <w:t xml:space="preserve"> new policy is expected to be released later this year, replacing the existing policy, which was formulated in 2013</w:t>
      </w:r>
      <w:r w:rsidRPr="00E07E33">
        <w:rPr>
          <w:rFonts w:eastAsia="Times New Roman" w:cstheme="minorHAnsi"/>
          <w:color w:val="333333"/>
          <w:sz w:val="24"/>
          <w:szCs w:val="24"/>
        </w:rPr>
        <w:br/>
      </w: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Top leaders of industries interacted with Principal Scientific Advisor to the Government of India and Professor K </w:t>
      </w:r>
      <w:proofErr w:type="spellStart"/>
      <w:r w:rsidRPr="00E07E33">
        <w:rPr>
          <w:rFonts w:eastAsia="Times New Roman" w:cstheme="minorHAnsi"/>
          <w:color w:val="333333"/>
          <w:sz w:val="24"/>
          <w:szCs w:val="24"/>
        </w:rPr>
        <w:t>VijayRaghavan</w:t>
      </w:r>
      <w:proofErr w:type="spellEnd"/>
      <w:r w:rsidRPr="00E07E33">
        <w:rPr>
          <w:rFonts w:eastAsia="Times New Roman" w:cstheme="minorHAnsi"/>
          <w:color w:val="333333"/>
          <w:sz w:val="24"/>
          <w:szCs w:val="24"/>
        </w:rPr>
        <w:t xml:space="preserve"> and DST Secretary Professor </w:t>
      </w:r>
      <w:proofErr w:type="spellStart"/>
      <w:r w:rsidRPr="00E07E33">
        <w:rPr>
          <w:rFonts w:eastAsia="Times New Roman" w:cstheme="minorHAnsi"/>
          <w:color w:val="333333"/>
          <w:sz w:val="24"/>
          <w:szCs w:val="24"/>
        </w:rPr>
        <w:t>Ashutosh</w:t>
      </w:r>
      <w:proofErr w:type="spellEnd"/>
      <w:r w:rsidRPr="00E07E33">
        <w:rPr>
          <w:rFonts w:eastAsia="Times New Roman" w:cstheme="minorHAnsi"/>
          <w:color w:val="333333"/>
          <w:sz w:val="24"/>
          <w:szCs w:val="24"/>
        </w:rPr>
        <w:t xml:space="preserve"> Sharma at the high-level Industry consultation roundtable for the formulation of the new Science, Technology &amp; Innovation Policy STIP 2020 and discussed ways to make the policy a strong one that would encourage more industry participation in R&amp;D activities.</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While chairing the consultation meeting, Professor K </w:t>
      </w:r>
      <w:proofErr w:type="spellStart"/>
      <w:r w:rsidRPr="00E07E33">
        <w:rPr>
          <w:rFonts w:eastAsia="Times New Roman" w:cstheme="minorHAnsi"/>
          <w:color w:val="333333"/>
          <w:sz w:val="24"/>
          <w:szCs w:val="24"/>
        </w:rPr>
        <w:t>VijayRaghavan</w:t>
      </w:r>
      <w:proofErr w:type="spellEnd"/>
      <w:r w:rsidRPr="00E07E33">
        <w:rPr>
          <w:rFonts w:eastAsia="Times New Roman" w:cstheme="minorHAnsi"/>
          <w:color w:val="333333"/>
          <w:sz w:val="24"/>
          <w:szCs w:val="24"/>
        </w:rPr>
        <w:t xml:space="preserve">, called for discussions about disruptive strategies to boost investment in R&amp;D, ensuring benefits for industry from such investment as well as ways to mitigate investment risk. In his address to the industry leaders, Prof </w:t>
      </w:r>
      <w:proofErr w:type="spellStart"/>
      <w:r w:rsidRPr="00E07E33">
        <w:rPr>
          <w:rFonts w:eastAsia="Times New Roman" w:cstheme="minorHAnsi"/>
          <w:color w:val="333333"/>
          <w:sz w:val="24"/>
          <w:szCs w:val="24"/>
        </w:rPr>
        <w:t>Ashutosh</w:t>
      </w:r>
      <w:proofErr w:type="spellEnd"/>
      <w:r w:rsidRPr="00E07E33">
        <w:rPr>
          <w:rFonts w:eastAsia="Times New Roman" w:cstheme="minorHAnsi"/>
          <w:color w:val="333333"/>
          <w:sz w:val="24"/>
          <w:szCs w:val="24"/>
        </w:rPr>
        <w:t xml:space="preserve"> Sharma outlined the importance of investment in R&amp;D and said that industry should not just invest in R&amp;D but benefit more from R&amp;D. He requested Industry leaders to identify missing elements that could connect industry to academia so that gap can be filled in the new policy.</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In his welcome address, </w:t>
      </w:r>
      <w:proofErr w:type="spellStart"/>
      <w:r w:rsidRPr="00E07E33">
        <w:rPr>
          <w:rFonts w:eastAsia="Times New Roman" w:cstheme="minorHAnsi"/>
          <w:color w:val="333333"/>
          <w:sz w:val="24"/>
          <w:szCs w:val="24"/>
        </w:rPr>
        <w:t>Mr</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Chandrajit</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Banerjee</w:t>
      </w:r>
      <w:proofErr w:type="spellEnd"/>
      <w:r w:rsidRPr="00E07E33">
        <w:rPr>
          <w:rFonts w:eastAsia="Times New Roman" w:cstheme="minorHAnsi"/>
          <w:color w:val="333333"/>
          <w:sz w:val="24"/>
          <w:szCs w:val="24"/>
        </w:rPr>
        <w:t>, Director General, CII highlighted that the aspiration should be to enhance India’s GDP in R&amp;D with matching contribution from Industry and we need to bring in disruptive change in policy making and structural change in implementation of the policy. “Incremental changes will not take us where we as a nation aspired to be.”</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This is the first-ever high-level industry consultation for the formulation of a Science, Technology, and Innovation Policy, which by way of its decentralized, bottom-up, and inclusive design process, aims to re-strategize priorities, </w:t>
      </w:r>
      <w:proofErr w:type="spellStart"/>
      <w:r w:rsidRPr="00E07E33">
        <w:rPr>
          <w:rFonts w:eastAsia="Times New Roman" w:cstheme="minorHAnsi"/>
          <w:color w:val="333333"/>
          <w:sz w:val="24"/>
          <w:szCs w:val="24"/>
        </w:rPr>
        <w:t>sectoral</w:t>
      </w:r>
      <w:proofErr w:type="spellEnd"/>
      <w:r w:rsidRPr="00E07E33">
        <w:rPr>
          <w:rFonts w:eastAsia="Times New Roman" w:cstheme="minorHAnsi"/>
          <w:color w:val="333333"/>
          <w:sz w:val="24"/>
          <w:szCs w:val="24"/>
        </w:rPr>
        <w:t xml:space="preserve"> focus, and methods of research and technology development for larger socio-economic welfare. The roundtable meeting was held over a virtual platform by the STIP 2020 Secretariat in partnership with Confederation of Indian Industry (CII) and Science Policy Forum.</w:t>
      </w: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The consultation was focused on inviting suggestions from Industry leaders for the upcoming STIP 2020 that will pave the way towards a knowledge-based economy. About 15 industry stalwarts participated in the first day of the roundtable meeting and shared their views and suggestions for the new STIP 2020 and discussed how to create an R&amp;D ecosystem in a sustainable way to solve </w:t>
      </w:r>
      <w:r w:rsidRPr="00E07E33">
        <w:rPr>
          <w:rFonts w:eastAsia="Times New Roman" w:cstheme="minorHAnsi"/>
          <w:color w:val="333333"/>
          <w:sz w:val="24"/>
          <w:szCs w:val="24"/>
        </w:rPr>
        <w:lastRenderedPageBreak/>
        <w:t xml:space="preserve">social problems. Top leaders from industry like Dr. </w:t>
      </w:r>
      <w:proofErr w:type="spellStart"/>
      <w:r w:rsidRPr="00E07E33">
        <w:rPr>
          <w:rFonts w:eastAsia="Times New Roman" w:cstheme="minorHAnsi"/>
          <w:color w:val="333333"/>
          <w:sz w:val="24"/>
          <w:szCs w:val="24"/>
        </w:rPr>
        <w:t>Naushad</w:t>
      </w:r>
      <w:proofErr w:type="spellEnd"/>
      <w:r w:rsidRPr="00E07E33">
        <w:rPr>
          <w:rFonts w:eastAsia="Times New Roman" w:cstheme="minorHAnsi"/>
          <w:color w:val="333333"/>
          <w:sz w:val="24"/>
          <w:szCs w:val="24"/>
        </w:rPr>
        <w:t xml:space="preserve"> Forbes, Co-chairman, Forbes Marshall Private Limited; Mr. S </w:t>
      </w:r>
      <w:proofErr w:type="spellStart"/>
      <w:r w:rsidRPr="00E07E33">
        <w:rPr>
          <w:rFonts w:eastAsia="Times New Roman" w:cstheme="minorHAnsi"/>
          <w:color w:val="333333"/>
          <w:sz w:val="24"/>
          <w:szCs w:val="24"/>
        </w:rPr>
        <w:t>Gopalakrishnan</w:t>
      </w:r>
      <w:proofErr w:type="spellEnd"/>
      <w:r w:rsidRPr="00E07E33">
        <w:rPr>
          <w:rFonts w:eastAsia="Times New Roman" w:cstheme="minorHAnsi"/>
          <w:color w:val="333333"/>
          <w:sz w:val="24"/>
          <w:szCs w:val="24"/>
        </w:rPr>
        <w:t xml:space="preserve">, Co-Founder, Infosys Limited and Chairman </w:t>
      </w:r>
      <w:proofErr w:type="spellStart"/>
      <w:r w:rsidRPr="00E07E33">
        <w:rPr>
          <w:rFonts w:eastAsia="Times New Roman" w:cstheme="minorHAnsi"/>
          <w:color w:val="333333"/>
          <w:sz w:val="24"/>
          <w:szCs w:val="24"/>
        </w:rPr>
        <w:t>Axilor</w:t>
      </w:r>
      <w:proofErr w:type="spellEnd"/>
      <w:r w:rsidRPr="00E07E33">
        <w:rPr>
          <w:rFonts w:eastAsia="Times New Roman" w:cstheme="minorHAnsi"/>
          <w:color w:val="333333"/>
          <w:sz w:val="24"/>
          <w:szCs w:val="24"/>
        </w:rPr>
        <w:t xml:space="preserve"> Ventures; Mr. C P </w:t>
      </w:r>
      <w:proofErr w:type="spellStart"/>
      <w:r w:rsidRPr="00E07E33">
        <w:rPr>
          <w:rFonts w:eastAsia="Times New Roman" w:cstheme="minorHAnsi"/>
          <w:color w:val="333333"/>
          <w:sz w:val="24"/>
          <w:szCs w:val="24"/>
        </w:rPr>
        <w:t>Gurnani</w:t>
      </w:r>
      <w:proofErr w:type="spellEnd"/>
      <w:r w:rsidRPr="00E07E33">
        <w:rPr>
          <w:rFonts w:eastAsia="Times New Roman" w:cstheme="minorHAnsi"/>
          <w:color w:val="333333"/>
          <w:sz w:val="24"/>
          <w:szCs w:val="24"/>
        </w:rPr>
        <w:t xml:space="preserve">, Chief Executive Officer &amp; Managing Director Tech Mahindra Limited; Mr. R </w:t>
      </w:r>
      <w:proofErr w:type="spellStart"/>
      <w:r w:rsidRPr="00E07E33">
        <w:rPr>
          <w:rFonts w:eastAsia="Times New Roman" w:cstheme="minorHAnsi"/>
          <w:color w:val="333333"/>
          <w:sz w:val="24"/>
          <w:szCs w:val="24"/>
        </w:rPr>
        <w:t>Mukundan</w:t>
      </w:r>
      <w:proofErr w:type="spellEnd"/>
      <w:r w:rsidRPr="00E07E33">
        <w:rPr>
          <w:rFonts w:eastAsia="Times New Roman" w:cstheme="minorHAnsi"/>
          <w:color w:val="333333"/>
          <w:sz w:val="24"/>
          <w:szCs w:val="24"/>
        </w:rPr>
        <w:t xml:space="preserve">, Managing Director, Tata Chemicals Limited; Dr. </w:t>
      </w:r>
      <w:proofErr w:type="spellStart"/>
      <w:r w:rsidRPr="00E07E33">
        <w:rPr>
          <w:rFonts w:eastAsia="Times New Roman" w:cstheme="minorHAnsi"/>
          <w:color w:val="333333"/>
          <w:sz w:val="24"/>
          <w:szCs w:val="24"/>
        </w:rPr>
        <w:t>Ramesh</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Datla</w:t>
      </w:r>
      <w:proofErr w:type="spellEnd"/>
      <w:r w:rsidRPr="00E07E33">
        <w:rPr>
          <w:rFonts w:eastAsia="Times New Roman" w:cstheme="minorHAnsi"/>
          <w:color w:val="333333"/>
          <w:sz w:val="24"/>
          <w:szCs w:val="24"/>
        </w:rPr>
        <w:t xml:space="preserve">, Chairman &amp; Managing Director, ELICO Limited; Dr. Rajesh Jain, Managing Director, Panacea </w:t>
      </w:r>
      <w:proofErr w:type="spellStart"/>
      <w:r w:rsidRPr="00E07E33">
        <w:rPr>
          <w:rFonts w:eastAsia="Times New Roman" w:cstheme="minorHAnsi"/>
          <w:color w:val="333333"/>
          <w:sz w:val="24"/>
          <w:szCs w:val="24"/>
        </w:rPr>
        <w:t>Biotec</w:t>
      </w:r>
      <w:proofErr w:type="spellEnd"/>
      <w:r w:rsidRPr="00E07E33">
        <w:rPr>
          <w:rFonts w:eastAsia="Times New Roman" w:cstheme="minorHAnsi"/>
          <w:color w:val="333333"/>
          <w:sz w:val="24"/>
          <w:szCs w:val="24"/>
        </w:rPr>
        <w:t xml:space="preserve"> Limited; Ms. </w:t>
      </w:r>
      <w:proofErr w:type="spellStart"/>
      <w:r w:rsidRPr="00E07E33">
        <w:rPr>
          <w:rFonts w:eastAsia="Times New Roman" w:cstheme="minorHAnsi"/>
          <w:color w:val="333333"/>
          <w:sz w:val="24"/>
          <w:szCs w:val="24"/>
        </w:rPr>
        <w:t>Anu</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Acharya</w:t>
      </w:r>
      <w:proofErr w:type="spellEnd"/>
      <w:r w:rsidRPr="00E07E33">
        <w:rPr>
          <w:rFonts w:eastAsia="Times New Roman" w:cstheme="minorHAnsi"/>
          <w:color w:val="333333"/>
          <w:sz w:val="24"/>
          <w:szCs w:val="24"/>
        </w:rPr>
        <w:t xml:space="preserve">, CEO, </w:t>
      </w:r>
      <w:proofErr w:type="spellStart"/>
      <w:r w:rsidRPr="00E07E33">
        <w:rPr>
          <w:rFonts w:eastAsia="Times New Roman" w:cstheme="minorHAnsi"/>
          <w:color w:val="333333"/>
          <w:sz w:val="24"/>
          <w:szCs w:val="24"/>
        </w:rPr>
        <w:t>Mapmygenome</w:t>
      </w:r>
      <w:proofErr w:type="spellEnd"/>
      <w:r w:rsidRPr="00E07E33">
        <w:rPr>
          <w:rFonts w:eastAsia="Times New Roman" w:cstheme="minorHAnsi"/>
          <w:color w:val="333333"/>
          <w:sz w:val="24"/>
          <w:szCs w:val="24"/>
        </w:rPr>
        <w:t xml:space="preserve">; Dr. Rajiv I </w:t>
      </w:r>
      <w:proofErr w:type="spellStart"/>
      <w:r w:rsidRPr="00E07E33">
        <w:rPr>
          <w:rFonts w:eastAsia="Times New Roman" w:cstheme="minorHAnsi"/>
          <w:color w:val="333333"/>
          <w:sz w:val="24"/>
          <w:szCs w:val="24"/>
        </w:rPr>
        <w:t>Modi</w:t>
      </w:r>
      <w:proofErr w:type="spellEnd"/>
      <w:r w:rsidRPr="00E07E33">
        <w:rPr>
          <w:rFonts w:eastAsia="Times New Roman" w:cstheme="minorHAnsi"/>
          <w:color w:val="333333"/>
          <w:sz w:val="24"/>
          <w:szCs w:val="24"/>
        </w:rPr>
        <w:t xml:space="preserve">, Chairman &amp; Managing Director, </w:t>
      </w:r>
      <w:proofErr w:type="spellStart"/>
      <w:r w:rsidRPr="00E07E33">
        <w:rPr>
          <w:rFonts w:eastAsia="Times New Roman" w:cstheme="minorHAnsi"/>
          <w:color w:val="333333"/>
          <w:sz w:val="24"/>
          <w:szCs w:val="24"/>
        </w:rPr>
        <w:t>Cadila</w:t>
      </w:r>
      <w:proofErr w:type="spellEnd"/>
      <w:r w:rsidRPr="00E07E33">
        <w:rPr>
          <w:rFonts w:eastAsia="Times New Roman" w:cstheme="minorHAnsi"/>
          <w:color w:val="333333"/>
          <w:sz w:val="24"/>
          <w:szCs w:val="24"/>
        </w:rPr>
        <w:t xml:space="preserve"> Pharmaceuticals Limited; Mr. </w:t>
      </w:r>
      <w:proofErr w:type="spellStart"/>
      <w:r w:rsidRPr="00E07E33">
        <w:rPr>
          <w:rFonts w:eastAsia="Times New Roman" w:cstheme="minorHAnsi"/>
          <w:color w:val="333333"/>
          <w:sz w:val="24"/>
          <w:szCs w:val="24"/>
        </w:rPr>
        <w:t>Sumant</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Sinha</w:t>
      </w:r>
      <w:proofErr w:type="spellEnd"/>
      <w:r w:rsidRPr="00E07E33">
        <w:rPr>
          <w:rFonts w:eastAsia="Times New Roman" w:cstheme="minorHAnsi"/>
          <w:color w:val="333333"/>
          <w:sz w:val="24"/>
          <w:szCs w:val="24"/>
        </w:rPr>
        <w:t xml:space="preserve">, Chairman and Managing Director, </w:t>
      </w:r>
      <w:proofErr w:type="spellStart"/>
      <w:r w:rsidRPr="00E07E33">
        <w:rPr>
          <w:rFonts w:eastAsia="Times New Roman" w:cstheme="minorHAnsi"/>
          <w:color w:val="333333"/>
          <w:sz w:val="24"/>
          <w:szCs w:val="24"/>
        </w:rPr>
        <w:t>ReNew</w:t>
      </w:r>
      <w:proofErr w:type="spellEnd"/>
      <w:r w:rsidRPr="00E07E33">
        <w:rPr>
          <w:rFonts w:eastAsia="Times New Roman" w:cstheme="minorHAnsi"/>
          <w:color w:val="333333"/>
          <w:sz w:val="24"/>
          <w:szCs w:val="24"/>
        </w:rPr>
        <w:t xml:space="preserve"> Power Limited; Dr. </w:t>
      </w:r>
      <w:proofErr w:type="spellStart"/>
      <w:r w:rsidRPr="00E07E33">
        <w:rPr>
          <w:rFonts w:eastAsia="Times New Roman" w:cstheme="minorHAnsi"/>
          <w:color w:val="333333"/>
          <w:sz w:val="24"/>
          <w:szCs w:val="24"/>
        </w:rPr>
        <w:t>Gopichand</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Katragadda</w:t>
      </w:r>
      <w:proofErr w:type="spellEnd"/>
      <w:r w:rsidRPr="00E07E33">
        <w:rPr>
          <w:rFonts w:eastAsia="Times New Roman" w:cstheme="minorHAnsi"/>
          <w:color w:val="333333"/>
          <w:sz w:val="24"/>
          <w:szCs w:val="24"/>
        </w:rPr>
        <w:t xml:space="preserve">, Founder &amp; CEO, Myelin Foundry; Dr. </w:t>
      </w:r>
      <w:proofErr w:type="spellStart"/>
      <w:r w:rsidRPr="00E07E33">
        <w:rPr>
          <w:rFonts w:eastAsia="Times New Roman" w:cstheme="minorHAnsi"/>
          <w:color w:val="333333"/>
          <w:sz w:val="24"/>
          <w:szCs w:val="24"/>
        </w:rPr>
        <w:t>Debashish</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Bhattacharjee</w:t>
      </w:r>
      <w:proofErr w:type="spellEnd"/>
      <w:r w:rsidRPr="00E07E33">
        <w:rPr>
          <w:rFonts w:eastAsia="Times New Roman" w:cstheme="minorHAnsi"/>
          <w:color w:val="333333"/>
          <w:sz w:val="24"/>
          <w:szCs w:val="24"/>
        </w:rPr>
        <w:t xml:space="preserve">, Vice President, Technology &amp; New Materials Business, Tata Steel Limited; Dr. Suresh </w:t>
      </w:r>
      <w:proofErr w:type="spellStart"/>
      <w:r w:rsidRPr="00E07E33">
        <w:rPr>
          <w:rFonts w:eastAsia="Times New Roman" w:cstheme="minorHAnsi"/>
          <w:color w:val="333333"/>
          <w:sz w:val="24"/>
          <w:szCs w:val="24"/>
        </w:rPr>
        <w:t>Jadhav</w:t>
      </w:r>
      <w:proofErr w:type="spellEnd"/>
      <w:r w:rsidRPr="00E07E33">
        <w:rPr>
          <w:rFonts w:eastAsia="Times New Roman" w:cstheme="minorHAnsi"/>
          <w:color w:val="333333"/>
          <w:sz w:val="24"/>
          <w:szCs w:val="24"/>
        </w:rPr>
        <w:t xml:space="preserve">, Executive Director, Serum Institute of Indian Pvt. Ltd; and Dr. </w:t>
      </w:r>
      <w:proofErr w:type="spellStart"/>
      <w:r w:rsidRPr="00E07E33">
        <w:rPr>
          <w:rFonts w:eastAsia="Times New Roman" w:cstheme="minorHAnsi"/>
          <w:color w:val="333333"/>
          <w:sz w:val="24"/>
          <w:szCs w:val="24"/>
        </w:rPr>
        <w:t>Venkata</w:t>
      </w:r>
      <w:proofErr w:type="spellEnd"/>
      <w:r w:rsidRPr="00E07E33">
        <w:rPr>
          <w:rFonts w:eastAsia="Times New Roman" w:cstheme="minorHAnsi"/>
          <w:color w:val="333333"/>
          <w:sz w:val="24"/>
          <w:szCs w:val="24"/>
        </w:rPr>
        <w:t xml:space="preserve"> </w:t>
      </w:r>
      <w:proofErr w:type="spellStart"/>
      <w:r w:rsidRPr="00E07E33">
        <w:rPr>
          <w:rFonts w:eastAsia="Times New Roman" w:cstheme="minorHAnsi"/>
          <w:color w:val="333333"/>
          <w:sz w:val="24"/>
          <w:szCs w:val="24"/>
        </w:rPr>
        <w:t>Ramana</w:t>
      </w:r>
      <w:proofErr w:type="spellEnd"/>
      <w:r w:rsidRPr="00E07E33">
        <w:rPr>
          <w:rFonts w:eastAsia="Times New Roman" w:cstheme="minorHAnsi"/>
          <w:color w:val="333333"/>
          <w:sz w:val="24"/>
          <w:szCs w:val="24"/>
        </w:rPr>
        <w:t>, Chief Scientific Officer, Reliance Life Sciences, shared their insights and expectation on the STIP 2020.</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The industry captains stressed on the need for more collaboration between industry &amp; academia and also need to increase the investment in R&amp;D as a percentage of GDP. Head of STIP 2020 Secretariat &amp; Advisor, DST, Dr. </w:t>
      </w:r>
      <w:proofErr w:type="spellStart"/>
      <w:r w:rsidRPr="00E07E33">
        <w:rPr>
          <w:rFonts w:eastAsia="Times New Roman" w:cstheme="minorHAnsi"/>
          <w:color w:val="333333"/>
          <w:sz w:val="24"/>
          <w:szCs w:val="24"/>
        </w:rPr>
        <w:t>Akhilesh</w:t>
      </w:r>
      <w:proofErr w:type="spellEnd"/>
      <w:r w:rsidRPr="00E07E33">
        <w:rPr>
          <w:rFonts w:eastAsia="Times New Roman" w:cstheme="minorHAnsi"/>
          <w:color w:val="333333"/>
          <w:sz w:val="24"/>
          <w:szCs w:val="24"/>
        </w:rPr>
        <w:t xml:space="preserve"> Gupta, presented an outline of the STIP2020 formulation process from Track 1 to Track 4 initiated by STIP 2020 secretariat. He also placed before the industry captains some of key expectations of government.</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The STIP 2020 Secretariat has been established jointly by the Office of Principal Scientific Adviser (PSA) and Department of Science and Technology (DST) to coordinate and execute the entire STIP 2020 policy-making process.</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The Science, Technology, and Innovation Policy (STIP 2020) </w:t>
      </w:r>
      <w:proofErr w:type="gramStart"/>
      <w:r w:rsidRPr="00E07E33">
        <w:rPr>
          <w:rFonts w:eastAsia="Times New Roman" w:cstheme="minorHAnsi"/>
          <w:color w:val="333333"/>
          <w:sz w:val="24"/>
          <w:szCs w:val="24"/>
        </w:rPr>
        <w:t>was</w:t>
      </w:r>
      <w:proofErr w:type="gramEnd"/>
      <w:r w:rsidRPr="00E07E33">
        <w:rPr>
          <w:rFonts w:eastAsia="Times New Roman" w:cstheme="minorHAnsi"/>
          <w:color w:val="333333"/>
          <w:sz w:val="24"/>
          <w:szCs w:val="24"/>
        </w:rPr>
        <w:t xml:space="preserve"> flagged off jointly by the (Office of PSA), and DST as India and the world reorient in the wake of the COVID-19 crisis. The new policy is expected to be released later this year, replacing the existing policy, which was formulated in 2013.</w:t>
      </w: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p>
    <w:p w:rsidR="00E07E33" w:rsidRPr="00E07E33" w:rsidRDefault="00E07E33" w:rsidP="00E07E33">
      <w:pPr>
        <w:shd w:val="clear" w:color="auto" w:fill="FFFFFF"/>
        <w:spacing w:after="109" w:line="240" w:lineRule="auto"/>
        <w:jc w:val="both"/>
        <w:rPr>
          <w:rFonts w:eastAsia="Times New Roman" w:cstheme="minorHAnsi"/>
          <w:color w:val="333333"/>
          <w:sz w:val="24"/>
          <w:szCs w:val="24"/>
        </w:rPr>
      </w:pPr>
      <w:r w:rsidRPr="00E07E33">
        <w:rPr>
          <w:rFonts w:eastAsia="Times New Roman" w:cstheme="minorHAnsi"/>
          <w:color w:val="333333"/>
          <w:sz w:val="24"/>
          <w:szCs w:val="24"/>
        </w:rPr>
        <w:t xml:space="preserve">The STIP 2020 formulation process is </w:t>
      </w:r>
      <w:proofErr w:type="spellStart"/>
      <w:r w:rsidRPr="00E07E33">
        <w:rPr>
          <w:rFonts w:eastAsia="Times New Roman" w:cstheme="minorHAnsi"/>
          <w:color w:val="333333"/>
          <w:sz w:val="24"/>
          <w:szCs w:val="24"/>
        </w:rPr>
        <w:t>organised</w:t>
      </w:r>
      <w:proofErr w:type="spellEnd"/>
      <w:r w:rsidRPr="00E07E33">
        <w:rPr>
          <w:rFonts w:eastAsia="Times New Roman" w:cstheme="minorHAnsi"/>
          <w:color w:val="333333"/>
          <w:sz w:val="24"/>
          <w:szCs w:val="24"/>
        </w:rPr>
        <w:t xml:space="preserve"> into 4 highly interlinked tracks, which will reach out to around 15,000 stakeholders for consultation in the policy formulation. Track I involves an extensive public and expert consultation process through Science Policy Forum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w:t>
      </w:r>
    </w:p>
    <w:p w:rsidR="001B350F" w:rsidRDefault="001B350F" w:rsidP="00E07E33">
      <w:pPr>
        <w:pStyle w:val="NormalWeb"/>
        <w:shd w:val="clear" w:color="auto" w:fill="FFFFFF"/>
        <w:spacing w:before="0" w:beforeAutospacing="0" w:after="136" w:afterAutospacing="0"/>
        <w:jc w:val="both"/>
      </w:pPr>
    </w:p>
    <w:p w:rsidR="001B350F" w:rsidRPr="009C5D16" w:rsidRDefault="001B350F" w:rsidP="001B350F">
      <w:pPr>
        <w:pStyle w:val="NormalWeb"/>
        <w:shd w:val="clear" w:color="auto" w:fill="FFFFFF"/>
        <w:spacing w:before="0" w:beforeAutospacing="0" w:after="150" w:afterAutospacing="0"/>
        <w:jc w:val="both"/>
        <w:rPr>
          <w:color w:val="AB172A"/>
        </w:rPr>
      </w:pPr>
      <w:r w:rsidRPr="009C5D16">
        <w:rPr>
          <w:b/>
          <w:bCs/>
          <w:color w:val="AB172A"/>
        </w:rPr>
        <w:t>Source</w:t>
      </w:r>
    </w:p>
    <w:p w:rsidR="001B350F" w:rsidRPr="009C5D16" w:rsidRDefault="001B350F" w:rsidP="001B350F">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sidR="00E07E33">
        <w:rPr>
          <w:rFonts w:ascii="Times New Roman" w:eastAsia="Times New Roman" w:hAnsi="Times New Roman" w:cs="Times New Roman"/>
          <w:sz w:val="24"/>
          <w:szCs w:val="24"/>
          <w:lang w:eastAsia="en-IN"/>
        </w:rPr>
        <w:t>03 July</w:t>
      </w:r>
      <w:r w:rsidRPr="009C5D16">
        <w:rPr>
          <w:rFonts w:ascii="Times New Roman" w:eastAsia="Times New Roman" w:hAnsi="Times New Roman" w:cs="Times New Roman"/>
          <w:sz w:val="24"/>
          <w:szCs w:val="24"/>
          <w:lang w:eastAsia="en-IN"/>
        </w:rPr>
        <w:t xml:space="preserve"> 2020</w:t>
      </w:r>
    </w:p>
    <w:p w:rsidR="001B350F" w:rsidRPr="001B350F" w:rsidRDefault="001B350F">
      <w:pPr>
        <w:rPr>
          <w:rFonts w:ascii="Times New Roman" w:hAnsi="Times New Roman" w:cs="Times New Roman"/>
          <w:sz w:val="24"/>
          <w:szCs w:val="24"/>
        </w:rPr>
      </w:pPr>
    </w:p>
    <w:sectPr w:rsidR="001B350F" w:rsidRPr="001B350F" w:rsidSect="00E07E33">
      <w:pgSz w:w="12240" w:h="15840"/>
      <w:pgMar w:top="851"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155F32"/>
    <w:rsid w:val="001B350F"/>
    <w:rsid w:val="002277D5"/>
    <w:rsid w:val="003F2956"/>
    <w:rsid w:val="005C3663"/>
    <w:rsid w:val="008B4B11"/>
    <w:rsid w:val="009C1711"/>
    <w:rsid w:val="00E07E33"/>
    <w:rsid w:val="00EF50D5"/>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4717</Characters>
  <Application>Microsoft Office Word</Application>
  <DocSecurity>0</DocSecurity>
  <Lines>39</Lines>
  <Paragraphs>11</Paragraphs>
  <ScaleCrop>false</ScaleCrop>
  <Company>HP</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2020-07-07T08:08:00Z</dcterms:created>
  <dcterms:modified xsi:type="dcterms:W3CDTF">2020-07-07T08:33:00Z</dcterms:modified>
</cp:coreProperties>
</file>