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E3" w:rsidRPr="009D11E3" w:rsidRDefault="009D11E3" w:rsidP="009D11E3">
      <w:pPr>
        <w:shd w:val="clear" w:color="auto" w:fill="FFFFFF"/>
        <w:spacing w:before="240" w:after="12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  <w:r w:rsidRPr="009D11E3">
        <w:rPr>
          <w:rFonts w:cstheme="minorHAnsi"/>
          <w:b/>
          <w:color w:val="1F3864" w:themeColor="accent1" w:themeShade="80"/>
          <w:sz w:val="24"/>
          <w:szCs w:val="24"/>
        </w:rPr>
        <w:t xml:space="preserve">New low-cost novel </w:t>
      </w:r>
      <w:proofErr w:type="spellStart"/>
      <w:r w:rsidRPr="009D11E3">
        <w:rPr>
          <w:rFonts w:cstheme="minorHAnsi"/>
          <w:b/>
          <w:color w:val="1F3864" w:themeColor="accent1" w:themeShade="80"/>
          <w:sz w:val="24"/>
          <w:szCs w:val="24"/>
        </w:rPr>
        <w:t>coronavirus</w:t>
      </w:r>
      <w:proofErr w:type="spellEnd"/>
      <w:r w:rsidRPr="009D11E3">
        <w:rPr>
          <w:rFonts w:cstheme="minorHAnsi"/>
          <w:b/>
          <w:color w:val="1F3864" w:themeColor="accent1" w:themeShade="80"/>
          <w:sz w:val="24"/>
          <w:szCs w:val="24"/>
        </w:rPr>
        <w:t xml:space="preserve"> test developed</w:t>
      </w:r>
    </w:p>
    <w:p w:rsidR="00F02E40" w:rsidRDefault="00F02E40"/>
    <w:p w:rsid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481268">
        <w:rPr>
          <w:rFonts w:asciiTheme="minorHAnsi" w:hAnsiTheme="minorHAnsi" w:cstheme="minorHAnsi"/>
          <w:color w:val="333333"/>
        </w:rPr>
        <w:t>The Indian Council of Medical Research (ICMR) has recommended only reverse transcription polymerase chain reaction (RT-</w:t>
      </w:r>
      <w:proofErr w:type="spellStart"/>
      <w:r w:rsidRPr="00481268">
        <w:rPr>
          <w:rFonts w:asciiTheme="minorHAnsi" w:hAnsiTheme="minorHAnsi" w:cstheme="minorHAnsi"/>
          <w:color w:val="333333"/>
        </w:rPr>
        <w:t>qPCR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) test for novel </w:t>
      </w:r>
      <w:proofErr w:type="spellStart"/>
      <w:r w:rsidRPr="00481268">
        <w:rPr>
          <w:rFonts w:asciiTheme="minorHAnsi" w:hAnsiTheme="minorHAnsi" w:cstheme="minorHAnsi"/>
          <w:color w:val="333333"/>
        </w:rPr>
        <w:t>coronavirus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testing. Researchers at the Centre for Cellular and Molecular Biology (CCMB) have developed a new low-cost and low-tech required test for SARS-CoV-2 testing. This test is known as reverse transcription nested PCR (RT-</w:t>
      </w:r>
      <w:proofErr w:type="spellStart"/>
      <w:r w:rsidRPr="00481268">
        <w:rPr>
          <w:rFonts w:asciiTheme="minorHAnsi" w:hAnsiTheme="minorHAnsi" w:cstheme="minorHAnsi"/>
          <w:color w:val="333333"/>
        </w:rPr>
        <w:t>nPCR</w:t>
      </w:r>
      <w:proofErr w:type="spellEnd"/>
      <w:r w:rsidRPr="00481268">
        <w:rPr>
          <w:rFonts w:asciiTheme="minorHAnsi" w:hAnsiTheme="minorHAnsi" w:cstheme="minorHAnsi"/>
          <w:color w:val="333333"/>
        </w:rPr>
        <w:t>) test.</w:t>
      </w:r>
    </w:p>
    <w:p w:rsidR="00481268" w:rsidRP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481268">
        <w:rPr>
          <w:rFonts w:asciiTheme="minorHAnsi" w:hAnsiTheme="minorHAnsi" w:cstheme="minorHAnsi"/>
          <w:color w:val="333333"/>
        </w:rPr>
        <w:t>This test does not require real-time quantitative RT-</w:t>
      </w:r>
      <w:proofErr w:type="spellStart"/>
      <w:r w:rsidRPr="00481268">
        <w:rPr>
          <w:rFonts w:asciiTheme="minorHAnsi" w:hAnsiTheme="minorHAnsi" w:cstheme="minorHAnsi"/>
          <w:color w:val="333333"/>
        </w:rPr>
        <w:t>qPCR</w:t>
      </w:r>
      <w:proofErr w:type="spellEnd"/>
      <w:r w:rsidRPr="00481268">
        <w:rPr>
          <w:rFonts w:asciiTheme="minorHAnsi" w:hAnsiTheme="minorHAnsi" w:cstheme="minorHAnsi"/>
          <w:color w:val="333333"/>
        </w:rPr>
        <w:t>. The RT-</w:t>
      </w:r>
      <w:proofErr w:type="spellStart"/>
      <w:r w:rsidRPr="00481268">
        <w:rPr>
          <w:rFonts w:asciiTheme="minorHAnsi" w:hAnsiTheme="minorHAnsi" w:cstheme="minorHAnsi"/>
          <w:color w:val="333333"/>
        </w:rPr>
        <w:t>nPCR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developed by the CCMB research team has shown</w:t>
      </w:r>
      <w:proofErr w:type="gramStart"/>
      <w:r w:rsidRPr="00481268">
        <w:rPr>
          <w:rFonts w:asciiTheme="minorHAnsi" w:hAnsiTheme="minorHAnsi" w:cstheme="minorHAnsi"/>
          <w:color w:val="333333"/>
        </w:rPr>
        <w:t>  comparable</w:t>
      </w:r>
      <w:proofErr w:type="gramEnd"/>
      <w:r w:rsidRPr="00481268">
        <w:rPr>
          <w:rFonts w:asciiTheme="minorHAnsi" w:hAnsiTheme="minorHAnsi" w:cstheme="minorHAnsi"/>
          <w:color w:val="333333"/>
        </w:rPr>
        <w:t xml:space="preserve"> performance to the standard RT-</w:t>
      </w:r>
      <w:proofErr w:type="spellStart"/>
      <w:r w:rsidRPr="00481268">
        <w:rPr>
          <w:rFonts w:asciiTheme="minorHAnsi" w:hAnsiTheme="minorHAnsi" w:cstheme="minorHAnsi"/>
          <w:color w:val="333333"/>
        </w:rPr>
        <w:t>qPCR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test. The nested PCR (RT-</w:t>
      </w:r>
      <w:proofErr w:type="spellStart"/>
      <w:r w:rsidRPr="00481268">
        <w:rPr>
          <w:rFonts w:asciiTheme="minorHAnsi" w:hAnsiTheme="minorHAnsi" w:cstheme="minorHAnsi"/>
          <w:color w:val="333333"/>
        </w:rPr>
        <w:t>nPCR</w:t>
      </w:r>
      <w:proofErr w:type="spellEnd"/>
      <w:r w:rsidRPr="00481268">
        <w:rPr>
          <w:rFonts w:asciiTheme="minorHAnsi" w:hAnsiTheme="minorHAnsi" w:cstheme="minorHAnsi"/>
          <w:color w:val="333333"/>
        </w:rPr>
        <w:t>) approach does not depend on RT-</w:t>
      </w:r>
      <w:proofErr w:type="spellStart"/>
      <w:r w:rsidRPr="00481268">
        <w:rPr>
          <w:rFonts w:asciiTheme="minorHAnsi" w:hAnsiTheme="minorHAnsi" w:cstheme="minorHAnsi"/>
          <w:color w:val="333333"/>
        </w:rPr>
        <w:t>qPCR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but uses standard RT-PCR as part of an endpoint assay.</w:t>
      </w:r>
    </w:p>
    <w:p w:rsidR="00481268" w:rsidRP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481268" w:rsidRP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color w:val="333333"/>
        </w:rPr>
      </w:pPr>
      <w:r w:rsidRPr="00481268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2289810" cy="3062389"/>
            <wp:effectExtent l="19050" t="0" r="0" b="0"/>
            <wp:docPr id="1" name="Picture 1" descr="http://164.100.117.97/WriteReadData/userfiles/image/image003M5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3M5D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74" cy="306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481268">
        <w:rPr>
          <w:rFonts w:asciiTheme="minorHAnsi" w:hAnsiTheme="minorHAnsi" w:cstheme="minorHAnsi"/>
          <w:color w:val="333333"/>
        </w:rPr>
        <w:t>In the course of comparing the results of both tests, researchers found that the standard RT-</w:t>
      </w:r>
      <w:proofErr w:type="spellStart"/>
      <w:r w:rsidRPr="00481268">
        <w:rPr>
          <w:rFonts w:asciiTheme="minorHAnsi" w:hAnsiTheme="minorHAnsi" w:cstheme="minorHAnsi"/>
          <w:color w:val="333333"/>
        </w:rPr>
        <w:t>qPCR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test can have low detection efficiency (less than 50%) in a real testing scenario, which may be due to low viral representation in many samples. This finding brought home the importance of monitoring detection efficiency directly in test environments.</w:t>
      </w:r>
    </w:p>
    <w:p w:rsidR="00481268" w:rsidRP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481268">
        <w:rPr>
          <w:rFonts w:asciiTheme="minorHAnsi" w:hAnsiTheme="minorHAnsi" w:cstheme="minorHAnsi"/>
          <w:color w:val="333333"/>
        </w:rPr>
        <w:t>“We developed and tested an RT-</w:t>
      </w:r>
      <w:proofErr w:type="spellStart"/>
      <w:r w:rsidRPr="00481268">
        <w:rPr>
          <w:rFonts w:asciiTheme="minorHAnsi" w:hAnsiTheme="minorHAnsi" w:cstheme="minorHAnsi"/>
          <w:color w:val="333333"/>
        </w:rPr>
        <w:t>nPCR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protocol comprising a multiplex primary RT-PCR for amplification of four SARS-CoV-2 </w:t>
      </w:r>
      <w:proofErr w:type="spellStart"/>
      <w:r w:rsidRPr="00481268">
        <w:rPr>
          <w:rFonts w:asciiTheme="minorHAnsi" w:hAnsiTheme="minorHAnsi" w:cstheme="minorHAnsi"/>
          <w:color w:val="333333"/>
        </w:rPr>
        <w:t>amplicons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and a control human </w:t>
      </w:r>
      <w:proofErr w:type="spellStart"/>
      <w:r w:rsidRPr="00481268">
        <w:rPr>
          <w:rFonts w:asciiTheme="minorHAnsi" w:hAnsiTheme="minorHAnsi" w:cstheme="minorHAnsi"/>
          <w:color w:val="333333"/>
        </w:rPr>
        <w:t>amplicon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followed by a secondary nested PCR for individual </w:t>
      </w:r>
      <w:proofErr w:type="spellStart"/>
      <w:r w:rsidRPr="00481268">
        <w:rPr>
          <w:rFonts w:asciiTheme="minorHAnsi" w:hAnsiTheme="minorHAnsi" w:cstheme="minorHAnsi"/>
          <w:color w:val="333333"/>
        </w:rPr>
        <w:t>amplicons</w:t>
      </w:r>
      <w:proofErr w:type="spellEnd"/>
      <w:r w:rsidRPr="00481268">
        <w:rPr>
          <w:rFonts w:asciiTheme="minorHAnsi" w:hAnsiTheme="minorHAnsi" w:cstheme="minorHAnsi"/>
          <w:color w:val="333333"/>
        </w:rPr>
        <w:t>. We also examined the use of RT-</w:t>
      </w:r>
      <w:proofErr w:type="spellStart"/>
      <w:r w:rsidRPr="00481268">
        <w:rPr>
          <w:rFonts w:asciiTheme="minorHAnsi" w:hAnsiTheme="minorHAnsi" w:cstheme="minorHAnsi"/>
          <w:color w:val="333333"/>
        </w:rPr>
        <w:t>nPCR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in pooled testing and in direct amplification without RNA isolation,” said Dr </w:t>
      </w:r>
      <w:proofErr w:type="spellStart"/>
      <w:r w:rsidRPr="00481268">
        <w:rPr>
          <w:rFonts w:asciiTheme="minorHAnsi" w:hAnsiTheme="minorHAnsi" w:cstheme="minorHAnsi"/>
          <w:color w:val="333333"/>
        </w:rPr>
        <w:t>Rakesh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481268">
        <w:rPr>
          <w:rFonts w:asciiTheme="minorHAnsi" w:hAnsiTheme="minorHAnsi" w:cstheme="minorHAnsi"/>
          <w:color w:val="333333"/>
        </w:rPr>
        <w:t>Mishra</w:t>
      </w:r>
      <w:proofErr w:type="spellEnd"/>
      <w:r w:rsidRPr="00481268">
        <w:rPr>
          <w:rFonts w:asciiTheme="minorHAnsi" w:hAnsiTheme="minorHAnsi" w:cstheme="minorHAnsi"/>
          <w:color w:val="333333"/>
        </w:rPr>
        <w:t>, Director, CCMB, while speaking with </w:t>
      </w:r>
      <w:r w:rsidRPr="00481268">
        <w:rPr>
          <w:rStyle w:val="Emphasis"/>
          <w:rFonts w:asciiTheme="minorHAnsi" w:hAnsiTheme="minorHAnsi" w:cstheme="minorHAnsi"/>
          <w:color w:val="333333"/>
        </w:rPr>
        <w:t>India Science Wire</w:t>
      </w:r>
      <w:r w:rsidRPr="00481268">
        <w:rPr>
          <w:rFonts w:asciiTheme="minorHAnsi" w:hAnsiTheme="minorHAnsi" w:cstheme="minorHAnsi"/>
          <w:color w:val="333333"/>
        </w:rPr>
        <w:t>.</w:t>
      </w:r>
    </w:p>
    <w:p w:rsidR="00481268" w:rsidRP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481268">
        <w:rPr>
          <w:rFonts w:asciiTheme="minorHAnsi" w:hAnsiTheme="minorHAnsi" w:cstheme="minorHAnsi"/>
          <w:color w:val="333333"/>
        </w:rPr>
        <w:lastRenderedPageBreak/>
        <w:t>The RNA isolated from nasopharyngeal</w:t>
      </w:r>
      <w:r w:rsidRPr="00481268">
        <w:rPr>
          <w:rStyle w:val="Strong"/>
          <w:rFonts w:asciiTheme="minorHAnsi" w:hAnsiTheme="minorHAnsi" w:cstheme="minorHAnsi"/>
          <w:color w:val="333333"/>
        </w:rPr>
        <w:t> </w:t>
      </w:r>
      <w:r w:rsidRPr="00481268">
        <w:rPr>
          <w:rFonts w:asciiTheme="minorHAnsi" w:hAnsiTheme="minorHAnsi" w:cstheme="minorHAnsi"/>
          <w:color w:val="333333"/>
        </w:rPr>
        <w:t>swab samples that had been previously tested using one of the two RT-</w:t>
      </w:r>
      <w:proofErr w:type="spellStart"/>
      <w:r w:rsidRPr="00481268">
        <w:rPr>
          <w:rFonts w:asciiTheme="minorHAnsi" w:hAnsiTheme="minorHAnsi" w:cstheme="minorHAnsi"/>
          <w:color w:val="333333"/>
        </w:rPr>
        <w:t>qPCR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tests was examined using RT-</w:t>
      </w:r>
      <w:proofErr w:type="spellStart"/>
      <w:r w:rsidRPr="00481268">
        <w:rPr>
          <w:rFonts w:asciiTheme="minorHAnsi" w:hAnsiTheme="minorHAnsi" w:cstheme="minorHAnsi"/>
          <w:color w:val="333333"/>
        </w:rPr>
        <w:t>nPCR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and the results were compared. It was found that taking both standard RT-</w:t>
      </w:r>
      <w:proofErr w:type="spellStart"/>
      <w:r w:rsidRPr="00481268">
        <w:rPr>
          <w:rFonts w:asciiTheme="minorHAnsi" w:hAnsiTheme="minorHAnsi" w:cstheme="minorHAnsi"/>
          <w:color w:val="333333"/>
        </w:rPr>
        <w:t>qPCR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tests </w:t>
      </w:r>
      <w:proofErr w:type="gramStart"/>
      <w:r w:rsidRPr="00481268">
        <w:rPr>
          <w:rFonts w:asciiTheme="minorHAnsi" w:hAnsiTheme="minorHAnsi" w:cstheme="minorHAnsi"/>
          <w:color w:val="333333"/>
        </w:rPr>
        <w:t>together,</w:t>
      </w:r>
      <w:proofErr w:type="gramEnd"/>
      <w:r w:rsidRPr="00481268">
        <w:rPr>
          <w:rFonts w:asciiTheme="minorHAnsi" w:hAnsiTheme="minorHAnsi" w:cstheme="minorHAnsi"/>
          <w:color w:val="333333"/>
        </w:rPr>
        <w:t xml:space="preserve"> the RT-</w:t>
      </w:r>
      <w:proofErr w:type="spellStart"/>
      <w:r w:rsidRPr="00481268">
        <w:rPr>
          <w:rFonts w:asciiTheme="minorHAnsi" w:hAnsiTheme="minorHAnsi" w:cstheme="minorHAnsi"/>
          <w:color w:val="333333"/>
        </w:rPr>
        <w:t>nPCR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test was able to identify 90% of the detected samples as positive by RT-</w:t>
      </w:r>
      <w:proofErr w:type="spellStart"/>
      <w:r w:rsidRPr="00481268">
        <w:rPr>
          <w:rFonts w:asciiTheme="minorHAnsi" w:hAnsiTheme="minorHAnsi" w:cstheme="minorHAnsi"/>
          <w:color w:val="333333"/>
        </w:rPr>
        <w:t>qPCR</w:t>
      </w:r>
      <w:proofErr w:type="spellEnd"/>
      <w:r w:rsidRPr="00481268">
        <w:rPr>
          <w:rFonts w:asciiTheme="minorHAnsi" w:hAnsiTheme="minorHAnsi" w:cstheme="minorHAnsi"/>
          <w:color w:val="333333"/>
        </w:rPr>
        <w:t>. It also detected 13% samples as positive among samples that were negative by the standard RT-</w:t>
      </w:r>
      <w:proofErr w:type="spellStart"/>
      <w:r w:rsidRPr="00481268">
        <w:rPr>
          <w:rFonts w:asciiTheme="minorHAnsi" w:hAnsiTheme="minorHAnsi" w:cstheme="minorHAnsi"/>
          <w:color w:val="333333"/>
        </w:rPr>
        <w:t>qPCR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test (likely false negatives). Based on the experimentally measured false negative rate by RT-</w:t>
      </w:r>
      <w:proofErr w:type="spellStart"/>
      <w:r w:rsidRPr="00481268">
        <w:rPr>
          <w:rFonts w:asciiTheme="minorHAnsi" w:hAnsiTheme="minorHAnsi" w:cstheme="minorHAnsi"/>
          <w:color w:val="333333"/>
        </w:rPr>
        <w:t>nPCR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tests from this study, it was estimated that as many as 50% of positive samples may escape detection in single pass testing by RT-</w:t>
      </w:r>
      <w:proofErr w:type="spellStart"/>
      <w:r w:rsidRPr="00481268">
        <w:rPr>
          <w:rFonts w:asciiTheme="minorHAnsi" w:hAnsiTheme="minorHAnsi" w:cstheme="minorHAnsi"/>
          <w:color w:val="333333"/>
        </w:rPr>
        <w:t>qPCR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in an actual testing scenario.</w:t>
      </w:r>
    </w:p>
    <w:p w:rsidR="00481268" w:rsidRP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481268">
        <w:rPr>
          <w:rFonts w:asciiTheme="minorHAnsi" w:hAnsiTheme="minorHAnsi" w:cstheme="minorHAnsi"/>
          <w:color w:val="333333"/>
        </w:rPr>
        <w:t>“This new test is awaiting approval from ICMR. We might ask ICMR to use this test in those places where there are no RT-</w:t>
      </w:r>
      <w:proofErr w:type="spellStart"/>
      <w:r w:rsidRPr="00481268">
        <w:rPr>
          <w:rFonts w:asciiTheme="minorHAnsi" w:hAnsiTheme="minorHAnsi" w:cstheme="minorHAnsi"/>
          <w:color w:val="333333"/>
        </w:rPr>
        <w:t>qPCR</w:t>
      </w:r>
      <w:proofErr w:type="spellEnd"/>
      <w:r w:rsidRPr="00481268">
        <w:rPr>
          <w:rFonts w:asciiTheme="minorHAnsi" w:hAnsiTheme="minorHAnsi" w:cstheme="minorHAnsi"/>
          <w:color w:val="333333"/>
        </w:rPr>
        <w:t xml:space="preserve"> machines,” remarked Dr </w:t>
      </w:r>
      <w:proofErr w:type="spellStart"/>
      <w:r w:rsidRPr="00481268">
        <w:rPr>
          <w:rFonts w:asciiTheme="minorHAnsi" w:hAnsiTheme="minorHAnsi" w:cstheme="minorHAnsi"/>
          <w:color w:val="333333"/>
        </w:rPr>
        <w:t>Mishra</w:t>
      </w:r>
      <w:proofErr w:type="spellEnd"/>
      <w:r w:rsidRPr="00481268">
        <w:rPr>
          <w:rFonts w:asciiTheme="minorHAnsi" w:hAnsiTheme="minorHAnsi" w:cstheme="minorHAnsi"/>
          <w:color w:val="333333"/>
        </w:rPr>
        <w:t>.</w:t>
      </w:r>
    </w:p>
    <w:p w:rsid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481268" w:rsidRPr="0008036E" w:rsidRDefault="00481268" w:rsidP="004812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08036E">
        <w:rPr>
          <w:rFonts w:asciiTheme="minorHAnsi" w:hAnsiTheme="minorHAnsi" w:cstheme="minorHAnsi"/>
          <w:b/>
          <w:bCs/>
          <w:color w:val="AB172A"/>
        </w:rPr>
        <w:t>Source</w:t>
      </w:r>
    </w:p>
    <w:p w:rsidR="00481268" w:rsidRDefault="00481268" w:rsidP="00481268">
      <w:r w:rsidRPr="00E8692C">
        <w:rPr>
          <w:rFonts w:cstheme="minorHAnsi"/>
          <w:color w:val="000000" w:themeColor="text1"/>
          <w:sz w:val="24"/>
          <w:szCs w:val="24"/>
        </w:rPr>
        <w:t xml:space="preserve">Press Information Bureau, </w:t>
      </w:r>
      <w:r>
        <w:rPr>
          <w:rFonts w:cstheme="minorHAnsi"/>
          <w:color w:val="000000" w:themeColor="text1"/>
          <w:sz w:val="24"/>
          <w:szCs w:val="24"/>
        </w:rPr>
        <w:t>11</w:t>
      </w:r>
      <w:r w:rsidRPr="00E8692C">
        <w:rPr>
          <w:rFonts w:cstheme="minorHAnsi"/>
          <w:color w:val="000000" w:themeColor="text1"/>
          <w:sz w:val="24"/>
          <w:szCs w:val="24"/>
        </w:rPr>
        <w:t xml:space="preserve"> June, 2020</w:t>
      </w:r>
      <w:r w:rsidRPr="00E8692C">
        <w:rPr>
          <w:rFonts w:cstheme="minorHAnsi"/>
          <w:color w:val="333333"/>
          <w:sz w:val="24"/>
          <w:szCs w:val="24"/>
        </w:rPr>
        <w:t> </w:t>
      </w:r>
    </w:p>
    <w:p w:rsidR="00481268" w:rsidRPr="00481268" w:rsidRDefault="00481268" w:rsidP="0048126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9D11E3" w:rsidRDefault="009D11E3"/>
    <w:sectPr w:rsidR="009D11E3" w:rsidSect="00F02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1E3"/>
    <w:rsid w:val="00481268"/>
    <w:rsid w:val="009D11E3"/>
    <w:rsid w:val="00F0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40"/>
  </w:style>
  <w:style w:type="paragraph" w:styleId="Heading2">
    <w:name w:val="heading 2"/>
    <w:basedOn w:val="Normal"/>
    <w:link w:val="Heading2Char"/>
    <w:uiPriority w:val="9"/>
    <w:qFormat/>
    <w:rsid w:val="009D1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11E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48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81268"/>
    <w:rPr>
      <w:i/>
      <w:iCs/>
    </w:rPr>
  </w:style>
  <w:style w:type="character" w:styleId="Strong">
    <w:name w:val="Strong"/>
    <w:basedOn w:val="DefaultParagraphFont"/>
    <w:uiPriority w:val="22"/>
    <w:qFormat/>
    <w:rsid w:val="004812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2</cp:revision>
  <dcterms:created xsi:type="dcterms:W3CDTF">2020-06-13T07:36:00Z</dcterms:created>
  <dcterms:modified xsi:type="dcterms:W3CDTF">2020-06-13T07:38:00Z</dcterms:modified>
</cp:coreProperties>
</file>