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0B" w:rsidRPr="00C6370B" w:rsidRDefault="00C6370B" w:rsidP="00C6370B">
      <w:pPr>
        <w:pStyle w:val="NormalWeb"/>
        <w:shd w:val="clear" w:color="auto" w:fill="FFFFFF"/>
        <w:spacing w:before="0" w:beforeAutospacing="0" w:after="136" w:afterAutospacing="0"/>
        <w:rPr>
          <w:rFonts w:ascii="Calibri" w:eastAsiaTheme="minorHAnsi" w:hAnsi="Calibri" w:cs="Calibri"/>
          <w:b/>
          <w:color w:val="1F3864" w:themeColor="accent1" w:themeShade="80"/>
          <w:lang w:val="en-IN"/>
        </w:rPr>
      </w:pPr>
      <w:r w:rsidRPr="00C6370B">
        <w:rPr>
          <w:rFonts w:ascii="Calibri" w:eastAsiaTheme="minorHAnsi" w:hAnsi="Calibri" w:cs="Calibri"/>
          <w:b/>
          <w:color w:val="1F3864" w:themeColor="accent1" w:themeShade="80"/>
          <w:lang w:val="en-IN"/>
        </w:rPr>
        <w:t xml:space="preserve">Scientists detect </w:t>
      </w:r>
      <w:proofErr w:type="spellStart"/>
      <w:r w:rsidRPr="00C6370B">
        <w:rPr>
          <w:rFonts w:ascii="Calibri" w:eastAsiaTheme="minorHAnsi" w:hAnsi="Calibri" w:cs="Calibri"/>
          <w:b/>
          <w:color w:val="1F3864" w:themeColor="accent1" w:themeShade="80"/>
          <w:lang w:val="en-IN"/>
        </w:rPr>
        <w:t>ionospheric</w:t>
      </w:r>
      <w:proofErr w:type="spellEnd"/>
      <w:r w:rsidRPr="00C6370B">
        <w:rPr>
          <w:rFonts w:ascii="Calibri" w:eastAsiaTheme="minorHAnsi" w:hAnsi="Calibri" w:cs="Calibri"/>
          <w:b/>
          <w:color w:val="1F3864" w:themeColor="accent1" w:themeShade="80"/>
          <w:lang w:val="en-IN"/>
        </w:rPr>
        <w:t xml:space="preserve"> irregularities during major space weather events that influence communication &amp; navigation systems</w:t>
      </w:r>
      <w:r w:rsidRPr="00C6370B">
        <w:rPr>
          <w:rFonts w:ascii="Calibri" w:eastAsiaTheme="minorHAnsi" w:hAnsi="Calibri" w:cs="Calibri"/>
          <w:b/>
          <w:color w:val="1F3864" w:themeColor="accent1" w:themeShade="80"/>
          <w:lang w:val="en-IN"/>
        </w:rPr>
        <w:br/>
      </w:r>
    </w:p>
    <w:p w:rsidR="00C6370B" w:rsidRPr="00C6370B" w:rsidRDefault="00C6370B" w:rsidP="00C6370B">
      <w:pPr>
        <w:shd w:val="clear" w:color="auto" w:fill="FFFFFF"/>
        <w:spacing w:after="0" w:line="240" w:lineRule="auto"/>
        <w:jc w:val="both"/>
        <w:rPr>
          <w:rFonts w:eastAsia="Times New Roman" w:cstheme="minorHAnsi"/>
          <w:color w:val="333333"/>
          <w:sz w:val="24"/>
          <w:szCs w:val="24"/>
          <w:lang w:val="en-US"/>
        </w:rPr>
      </w:pPr>
      <w:r>
        <w:rPr>
          <w:rFonts w:eastAsia="Times New Roman" w:cstheme="minorHAnsi"/>
          <w:color w:val="333333"/>
          <w:sz w:val="24"/>
          <w:szCs w:val="24"/>
          <w:lang w:val="en-US"/>
        </w:rPr>
        <w:t xml:space="preserve"> </w:t>
      </w:r>
      <w:r w:rsidRPr="00C6370B">
        <w:rPr>
          <w:rFonts w:eastAsia="Times New Roman" w:cstheme="minorHAnsi"/>
          <w:color w:val="1C1D1E"/>
          <w:sz w:val="24"/>
          <w:szCs w:val="24"/>
          <w:shd w:val="clear" w:color="auto" w:fill="FFFFFF"/>
          <w:lang w:val="en-US"/>
        </w:rPr>
        <w:t>The Earth's magnetic field lines are nearly horizontal over magnetic equator due to which equatorial ionosphere is a bed for a variety of plasma instabilities to cause plasma disturbances and plasma irregularities. These plasma irregularities pose severe problems to the communication and navigation systems and interfere with surveillance operations as well as disruption in detection and tracking of aircraft, missiles, and satellites.</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xml:space="preserve">A multi-instrument based </w:t>
      </w:r>
      <w:proofErr w:type="spellStart"/>
      <w:r w:rsidRPr="00C6370B">
        <w:rPr>
          <w:rFonts w:eastAsia="Times New Roman" w:cstheme="minorHAnsi"/>
          <w:color w:val="333333"/>
          <w:sz w:val="24"/>
          <w:szCs w:val="24"/>
          <w:lang w:val="en-US"/>
        </w:rPr>
        <w:t>ionospheric</w:t>
      </w:r>
      <w:proofErr w:type="spellEnd"/>
      <w:r w:rsidRPr="00C6370B">
        <w:rPr>
          <w:rFonts w:eastAsia="Times New Roman" w:cstheme="minorHAnsi"/>
          <w:color w:val="333333"/>
          <w:sz w:val="24"/>
          <w:szCs w:val="24"/>
          <w:lang w:val="en-US"/>
        </w:rPr>
        <w:t xml:space="preserve"> study of space weather storms over India by the Scientists from the Indian Institute of Geomagnetism (IIG) an autonomous institute under the Department of Science &amp; Technology (DST) have found that</w:t>
      </w:r>
      <w:r w:rsidRPr="00C6370B">
        <w:rPr>
          <w:rFonts w:eastAsia="Times New Roman" w:cstheme="minorHAnsi"/>
          <w:color w:val="1C1D1E"/>
          <w:sz w:val="24"/>
          <w:szCs w:val="24"/>
          <w:shd w:val="clear" w:color="auto" w:fill="FFFFFF"/>
          <w:lang w:val="en-US"/>
        </w:rPr>
        <w:t> the occurrence of equatorial spread </w:t>
      </w:r>
      <w:r w:rsidRPr="00C6370B">
        <w:rPr>
          <w:rFonts w:eastAsia="Times New Roman" w:cstheme="minorHAnsi"/>
          <w:i/>
          <w:iCs/>
          <w:color w:val="1C1D1E"/>
          <w:sz w:val="24"/>
          <w:szCs w:val="24"/>
          <w:lang w:val="en-US"/>
        </w:rPr>
        <w:t>F </w:t>
      </w:r>
      <w:r w:rsidRPr="00C6370B">
        <w:rPr>
          <w:rFonts w:eastAsia="Times New Roman" w:cstheme="minorHAnsi"/>
          <w:color w:val="1C1D1E"/>
          <w:sz w:val="24"/>
          <w:szCs w:val="24"/>
          <w:shd w:val="clear" w:color="auto" w:fill="FFFFFF"/>
          <w:lang w:val="en-US"/>
        </w:rPr>
        <w:t>(ESF) irregularities and GPS scintillations are significantly affected by the geomagnetic storms depending upon the time of the onset of the geomagnetic storm. </w:t>
      </w:r>
      <w:r w:rsidRPr="00C6370B">
        <w:rPr>
          <w:rFonts w:eastAsia="Times New Roman" w:cstheme="minorHAnsi"/>
          <w:color w:val="222222"/>
          <w:sz w:val="24"/>
          <w:szCs w:val="24"/>
          <w:shd w:val="clear" w:color="auto" w:fill="FFFFFF"/>
          <w:lang w:val="en-US"/>
        </w:rPr>
        <w:t xml:space="preserve">The Equatorial Spread-F (ESF) caused due to the F region plasma irregularities is a complex phenomenon encompassing a wide range of scale sizes of irregularities in electron and ion densities as well as in electric fields. They also produce </w:t>
      </w:r>
      <w:proofErr w:type="spellStart"/>
      <w:r w:rsidRPr="00C6370B">
        <w:rPr>
          <w:rFonts w:eastAsia="Times New Roman" w:cstheme="minorHAnsi"/>
          <w:color w:val="222222"/>
          <w:sz w:val="24"/>
          <w:szCs w:val="24"/>
          <w:shd w:val="clear" w:color="auto" w:fill="FFFFFF"/>
          <w:lang w:val="en-US"/>
        </w:rPr>
        <w:t>ionospheric</w:t>
      </w:r>
      <w:proofErr w:type="spellEnd"/>
      <w:r w:rsidRPr="00C6370B">
        <w:rPr>
          <w:rFonts w:eastAsia="Times New Roman" w:cstheme="minorHAnsi"/>
          <w:color w:val="222222"/>
          <w:sz w:val="24"/>
          <w:szCs w:val="24"/>
          <w:shd w:val="clear" w:color="auto" w:fill="FFFFFF"/>
          <w:lang w:val="en-US"/>
        </w:rPr>
        <w:t xml:space="preserve"> scintillations in VHF and GPS receivers when radio wave traverses through the ionosphere.</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shd w:val="clear" w:color="auto" w:fill="FFFFFF"/>
          <w:lang w:val="en-US"/>
        </w:rPr>
        <w:t>They have also found that during geomagnetic storms, </w:t>
      </w:r>
      <w:r w:rsidRPr="00C6370B">
        <w:rPr>
          <w:rFonts w:eastAsia="Times New Roman" w:cstheme="minorHAnsi"/>
          <w:color w:val="1C1D1E"/>
          <w:sz w:val="24"/>
          <w:szCs w:val="24"/>
          <w:shd w:val="clear" w:color="auto" w:fill="FFFFFF"/>
          <w:lang w:val="en-US"/>
        </w:rPr>
        <w:t>partial enhancement in pre reversal enhancement (PRE) (</w:t>
      </w:r>
      <w:r w:rsidRPr="00C6370B">
        <w:rPr>
          <w:rFonts w:eastAsia="Times New Roman" w:cstheme="minorHAnsi"/>
          <w:color w:val="333333"/>
          <w:sz w:val="24"/>
          <w:szCs w:val="24"/>
          <w:shd w:val="clear" w:color="auto" w:fill="FFFFFF"/>
          <w:lang w:val="en-US"/>
        </w:rPr>
        <w:t>an eastward electric field enhancement before turning the westward near the sunset hours in the equatorial ionosphere</w:t>
      </w:r>
      <w:r w:rsidRPr="00C6370B">
        <w:rPr>
          <w:rFonts w:eastAsia="Times New Roman" w:cstheme="minorHAnsi"/>
          <w:color w:val="1C1D1E"/>
          <w:sz w:val="24"/>
          <w:szCs w:val="24"/>
          <w:shd w:val="clear" w:color="auto" w:fill="FFFFFF"/>
          <w:lang w:val="en-US"/>
        </w:rPr>
        <w:t>) in the zonal eastward electric field occurs during post-sunset resulting in around 30% increase in spread </w:t>
      </w:r>
      <w:r w:rsidRPr="00C6370B">
        <w:rPr>
          <w:rFonts w:eastAsia="Times New Roman" w:cstheme="minorHAnsi"/>
          <w:i/>
          <w:iCs/>
          <w:color w:val="1C1D1E"/>
          <w:sz w:val="24"/>
          <w:szCs w:val="24"/>
          <w:lang w:val="en-US"/>
        </w:rPr>
        <w:t>F </w:t>
      </w:r>
      <w:r w:rsidRPr="00C6370B">
        <w:rPr>
          <w:rFonts w:eastAsia="Times New Roman" w:cstheme="minorHAnsi"/>
          <w:color w:val="1C1D1E"/>
          <w:sz w:val="24"/>
          <w:szCs w:val="24"/>
          <w:shd w:val="clear" w:color="auto" w:fill="FFFFFF"/>
          <w:lang w:val="en-US"/>
        </w:rPr>
        <w:t>instead of total inhibition during equinox and winter seasons. The PRE is believed to be produced by F region dynamo, where it causes F region of the ionosphere to rise to very high altitude due to sudden increase of the eastward electric field. The study published in the </w:t>
      </w:r>
      <w:r w:rsidRPr="00C6370B">
        <w:rPr>
          <w:rFonts w:eastAsia="Times New Roman" w:cstheme="minorHAnsi"/>
          <w:color w:val="333333"/>
          <w:sz w:val="24"/>
          <w:szCs w:val="24"/>
          <w:shd w:val="clear" w:color="auto" w:fill="FFFFFF"/>
          <w:lang w:val="en-US"/>
        </w:rPr>
        <w:t>Journal of Geophysical Research showed</w:t>
      </w:r>
      <w:r w:rsidRPr="00C6370B">
        <w:rPr>
          <w:rFonts w:eastAsia="Times New Roman" w:cstheme="minorHAnsi"/>
          <w:color w:val="1C1D1E"/>
          <w:sz w:val="24"/>
          <w:szCs w:val="24"/>
          <w:shd w:val="clear" w:color="auto" w:fill="FFFFFF"/>
          <w:lang w:val="en-US"/>
        </w:rPr>
        <w:t> occurrence of ESF in summer is suppressed by around 75% due to a partial increase in PRE. The researchers observed pre-sunrise height enhancement mostly during winter, which caused ESF to occur at around 50%, followed by equinox and summer.</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1C1D1E"/>
          <w:sz w:val="24"/>
          <w:szCs w:val="24"/>
          <w:shd w:val="clear" w:color="auto" w:fill="FFFFFF"/>
          <w:lang w:val="en-US"/>
        </w:rPr>
        <w:t xml:space="preserve">Understanding the thermosphere‐ionosphere-magnetosphere interactions that control the electrodynamics behind dynamical evolution of </w:t>
      </w:r>
      <w:proofErr w:type="spellStart"/>
      <w:r w:rsidRPr="00C6370B">
        <w:rPr>
          <w:rFonts w:eastAsia="Times New Roman" w:cstheme="minorHAnsi"/>
          <w:color w:val="1C1D1E"/>
          <w:sz w:val="24"/>
          <w:szCs w:val="24"/>
          <w:shd w:val="clear" w:color="auto" w:fill="FFFFFF"/>
          <w:lang w:val="en-US"/>
        </w:rPr>
        <w:t>ionospheric</w:t>
      </w:r>
      <w:proofErr w:type="spellEnd"/>
      <w:r w:rsidRPr="00C6370B">
        <w:rPr>
          <w:rFonts w:eastAsia="Times New Roman" w:cstheme="minorHAnsi"/>
          <w:color w:val="1C1D1E"/>
          <w:sz w:val="24"/>
          <w:szCs w:val="24"/>
          <w:shd w:val="clear" w:color="auto" w:fill="FFFFFF"/>
          <w:lang w:val="en-US"/>
        </w:rPr>
        <w:t xml:space="preserve"> irregularities under disturbed periods like geomagnetic storms is most important in developing and maintaining communication and navigation systems.</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Accordingly, the electrodynamics under these major space weather events was studied using the chain of a ground-based </w:t>
      </w:r>
      <w:r w:rsidRPr="00C6370B">
        <w:rPr>
          <w:rFonts w:eastAsia="Times New Roman" w:cstheme="minorHAnsi"/>
          <w:color w:val="333333"/>
          <w:sz w:val="24"/>
          <w:szCs w:val="24"/>
          <w:shd w:val="clear" w:color="auto" w:fill="FFFFFF"/>
          <w:lang w:val="en-US"/>
        </w:rPr>
        <w:t>special type of radar Doppler </w:t>
      </w:r>
      <w:proofErr w:type="spellStart"/>
      <w:r w:rsidRPr="00C6370B">
        <w:rPr>
          <w:rFonts w:eastAsia="Times New Roman" w:cstheme="minorHAnsi"/>
          <w:color w:val="333333"/>
          <w:sz w:val="24"/>
          <w:szCs w:val="24"/>
          <w:lang w:val="en-US"/>
        </w:rPr>
        <w:t>ionosondes</w:t>
      </w:r>
      <w:proofErr w:type="spellEnd"/>
      <w:r w:rsidRPr="00C6370B">
        <w:rPr>
          <w:rFonts w:eastAsia="Times New Roman" w:cstheme="minorHAnsi"/>
          <w:color w:val="333333"/>
          <w:sz w:val="24"/>
          <w:szCs w:val="24"/>
          <w:lang w:val="en-US"/>
        </w:rPr>
        <w:t xml:space="preserve"> along with GPS Receivers over India </w:t>
      </w:r>
      <w:r w:rsidRPr="00C6370B">
        <w:rPr>
          <w:rFonts w:eastAsia="Times New Roman" w:cstheme="minorHAnsi"/>
          <w:color w:val="333333"/>
          <w:sz w:val="24"/>
          <w:szCs w:val="24"/>
          <w:shd w:val="clear" w:color="auto" w:fill="FFFFFF"/>
          <w:lang w:val="en-US"/>
        </w:rPr>
        <w:t>for the examination of the equatorial and low latitude ionosphere</w:t>
      </w:r>
      <w:r w:rsidRPr="00C6370B">
        <w:rPr>
          <w:rFonts w:eastAsia="Times New Roman" w:cstheme="minorHAnsi"/>
          <w:color w:val="333333"/>
          <w:sz w:val="24"/>
          <w:szCs w:val="24"/>
          <w:lang w:val="en-US"/>
        </w:rPr>
        <w:t>.</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shd w:val="clear" w:color="auto" w:fill="FFFFFF"/>
          <w:lang w:val="en-US"/>
        </w:rPr>
        <w:t xml:space="preserve">In this present study conducted by Dr. Ram Singh under the guidance of Dr. S. </w:t>
      </w:r>
      <w:proofErr w:type="spellStart"/>
      <w:r w:rsidRPr="00C6370B">
        <w:rPr>
          <w:rFonts w:eastAsia="Times New Roman" w:cstheme="minorHAnsi"/>
          <w:color w:val="333333"/>
          <w:sz w:val="24"/>
          <w:szCs w:val="24"/>
          <w:shd w:val="clear" w:color="auto" w:fill="FFFFFF"/>
          <w:lang w:val="en-US"/>
        </w:rPr>
        <w:t>Sripathi</w:t>
      </w:r>
      <w:proofErr w:type="spellEnd"/>
      <w:r w:rsidRPr="00C6370B">
        <w:rPr>
          <w:rFonts w:eastAsia="Times New Roman" w:cstheme="minorHAnsi"/>
          <w:color w:val="333333"/>
          <w:sz w:val="24"/>
          <w:szCs w:val="24"/>
          <w:shd w:val="clear" w:color="auto" w:fill="FFFFFF"/>
          <w:lang w:val="en-US"/>
        </w:rPr>
        <w:t xml:space="preserve"> from IIG, the coupling of high latitude electric fields, winds, and traveling </w:t>
      </w:r>
      <w:proofErr w:type="spellStart"/>
      <w:r w:rsidRPr="00C6370B">
        <w:rPr>
          <w:rFonts w:eastAsia="Times New Roman" w:cstheme="minorHAnsi"/>
          <w:color w:val="333333"/>
          <w:sz w:val="24"/>
          <w:szCs w:val="24"/>
          <w:shd w:val="clear" w:color="auto" w:fill="FFFFFF"/>
          <w:lang w:val="en-US"/>
        </w:rPr>
        <w:t>ionospheric</w:t>
      </w:r>
      <w:proofErr w:type="spellEnd"/>
      <w:r w:rsidRPr="00C6370B">
        <w:rPr>
          <w:rFonts w:eastAsia="Times New Roman" w:cstheme="minorHAnsi"/>
          <w:color w:val="333333"/>
          <w:sz w:val="24"/>
          <w:szCs w:val="24"/>
          <w:shd w:val="clear" w:color="auto" w:fill="FFFFFF"/>
          <w:lang w:val="en-US"/>
        </w:rPr>
        <w:t xml:space="preserve"> disturbances (TIDs) on the equatorial and low latitude ionosphere were investigated during three major space weather events that occurred on 17th March, 23 June, and 20 December 2015. These three magnetic storms were strong geomagnetic storms during the complete solar cycle-24 (cycle that the </w:t>
      </w:r>
      <w:r w:rsidRPr="00C6370B">
        <w:rPr>
          <w:rFonts w:eastAsia="Times New Roman" w:cstheme="minorHAnsi"/>
          <w:color w:val="000000"/>
          <w:sz w:val="24"/>
          <w:szCs w:val="24"/>
          <w:shd w:val="clear" w:color="auto" w:fill="FFFFFF"/>
          <w:lang w:val="en-US"/>
        </w:rPr>
        <w:t>Sun’s magnetic field goes through approximately every 11 years)</w:t>
      </w:r>
      <w:r w:rsidRPr="00C6370B">
        <w:rPr>
          <w:rFonts w:eastAsia="Times New Roman" w:cstheme="minorHAnsi"/>
          <w:color w:val="333333"/>
          <w:sz w:val="24"/>
          <w:szCs w:val="24"/>
          <w:shd w:val="clear" w:color="auto" w:fill="FFFFFF"/>
          <w:lang w:val="en-US"/>
        </w:rPr>
        <w:t>.</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lastRenderedPageBreak/>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The scientists observed remarkable increase of virtual height of the ionosphere to as high as 560 km over magnetic equator with vertical drift of 70 m/sec due to strong eastward direct penetration electric field which caused intense </w:t>
      </w:r>
      <w:r w:rsidRPr="00C6370B">
        <w:rPr>
          <w:rFonts w:eastAsia="Times New Roman" w:cstheme="minorHAnsi"/>
          <w:color w:val="333333"/>
          <w:sz w:val="24"/>
          <w:szCs w:val="24"/>
          <w:shd w:val="clear" w:color="auto" w:fill="FFFFFF"/>
          <w:lang w:val="en-US"/>
        </w:rPr>
        <w:t>Equatorial spread F (ESF) </w:t>
      </w:r>
      <w:r w:rsidRPr="00C6370B">
        <w:rPr>
          <w:rFonts w:eastAsia="Times New Roman" w:cstheme="minorHAnsi"/>
          <w:color w:val="333333"/>
          <w:sz w:val="24"/>
          <w:szCs w:val="24"/>
          <w:lang w:val="en-US"/>
        </w:rPr>
        <w:t xml:space="preserve">irregularities in </w:t>
      </w:r>
      <w:proofErr w:type="spellStart"/>
      <w:r w:rsidRPr="00C6370B">
        <w:rPr>
          <w:rFonts w:eastAsia="Times New Roman" w:cstheme="minorHAnsi"/>
          <w:color w:val="333333"/>
          <w:sz w:val="24"/>
          <w:szCs w:val="24"/>
          <w:lang w:val="en-US"/>
        </w:rPr>
        <w:t>ionosondes</w:t>
      </w:r>
      <w:proofErr w:type="spellEnd"/>
      <w:r w:rsidRPr="00C6370B">
        <w:rPr>
          <w:rFonts w:eastAsia="Times New Roman" w:cstheme="minorHAnsi"/>
          <w:color w:val="333333"/>
          <w:sz w:val="24"/>
          <w:szCs w:val="24"/>
          <w:lang w:val="en-US"/>
        </w:rPr>
        <w:t xml:space="preserve"> and L-band scintillations in the GPS receivers across Indian region on 17</w:t>
      </w:r>
      <w:r w:rsidRPr="00C6370B">
        <w:rPr>
          <w:rFonts w:eastAsia="Times New Roman" w:cstheme="minorHAnsi"/>
          <w:color w:val="333333"/>
          <w:sz w:val="24"/>
          <w:szCs w:val="24"/>
          <w:vertAlign w:val="superscript"/>
          <w:lang w:val="en-US"/>
        </w:rPr>
        <w:t>th</w:t>
      </w:r>
      <w:r w:rsidRPr="00C6370B">
        <w:rPr>
          <w:rFonts w:eastAsia="Times New Roman" w:cstheme="minorHAnsi"/>
          <w:color w:val="333333"/>
          <w:sz w:val="24"/>
          <w:szCs w:val="24"/>
          <w:lang w:val="en-US"/>
        </w:rPr>
        <w:t> March.</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xml:space="preserve">Nocturnal </w:t>
      </w:r>
      <w:proofErr w:type="spellStart"/>
      <w:r w:rsidRPr="00C6370B">
        <w:rPr>
          <w:rFonts w:eastAsia="Times New Roman" w:cstheme="minorHAnsi"/>
          <w:color w:val="333333"/>
          <w:sz w:val="24"/>
          <w:szCs w:val="24"/>
          <w:lang w:val="en-US"/>
        </w:rPr>
        <w:t>thermospheric</w:t>
      </w:r>
      <w:proofErr w:type="spellEnd"/>
      <w:r w:rsidRPr="00C6370B">
        <w:rPr>
          <w:rFonts w:eastAsia="Times New Roman" w:cstheme="minorHAnsi"/>
          <w:color w:val="333333"/>
          <w:sz w:val="24"/>
          <w:szCs w:val="24"/>
          <w:lang w:val="en-US"/>
        </w:rPr>
        <w:t xml:space="preserve"> </w:t>
      </w:r>
      <w:proofErr w:type="spellStart"/>
      <w:r w:rsidRPr="00C6370B">
        <w:rPr>
          <w:rFonts w:eastAsia="Times New Roman" w:cstheme="minorHAnsi"/>
          <w:color w:val="333333"/>
          <w:sz w:val="24"/>
          <w:szCs w:val="24"/>
          <w:lang w:val="en-US"/>
        </w:rPr>
        <w:t>meridional</w:t>
      </w:r>
      <w:proofErr w:type="spellEnd"/>
      <w:r w:rsidRPr="00C6370B">
        <w:rPr>
          <w:rFonts w:eastAsia="Times New Roman" w:cstheme="minorHAnsi"/>
          <w:color w:val="333333"/>
          <w:sz w:val="24"/>
          <w:szCs w:val="24"/>
          <w:lang w:val="en-US"/>
        </w:rPr>
        <w:t xml:space="preserve"> winds, as estimated through the study using two </w:t>
      </w:r>
      <w:proofErr w:type="spellStart"/>
      <w:r w:rsidRPr="00C6370B">
        <w:rPr>
          <w:rFonts w:eastAsia="Times New Roman" w:cstheme="minorHAnsi"/>
          <w:color w:val="333333"/>
          <w:sz w:val="24"/>
          <w:szCs w:val="24"/>
          <w:lang w:val="en-US"/>
        </w:rPr>
        <w:t>ionosondes</w:t>
      </w:r>
      <w:proofErr w:type="spellEnd"/>
      <w:r w:rsidRPr="00C6370B">
        <w:rPr>
          <w:rFonts w:eastAsia="Times New Roman" w:cstheme="minorHAnsi"/>
          <w:color w:val="333333"/>
          <w:sz w:val="24"/>
          <w:szCs w:val="24"/>
          <w:lang w:val="en-US"/>
        </w:rPr>
        <w:t xml:space="preserve"> during this storm night, suggested the </w:t>
      </w:r>
      <w:proofErr w:type="spellStart"/>
      <w:r w:rsidRPr="00C6370B">
        <w:rPr>
          <w:rFonts w:eastAsia="Times New Roman" w:cstheme="minorHAnsi"/>
          <w:color w:val="333333"/>
          <w:sz w:val="24"/>
          <w:szCs w:val="24"/>
          <w:lang w:val="en-US"/>
        </w:rPr>
        <w:t>equatorward</w:t>
      </w:r>
      <w:proofErr w:type="spellEnd"/>
      <w:r w:rsidRPr="00C6370B">
        <w:rPr>
          <w:rFonts w:eastAsia="Times New Roman" w:cstheme="minorHAnsi"/>
          <w:color w:val="333333"/>
          <w:sz w:val="24"/>
          <w:szCs w:val="24"/>
          <w:lang w:val="en-US"/>
        </w:rPr>
        <w:t xml:space="preserve"> surge of gravity waves in a period of 2 hrs. The suppression of anomaly crest over Indian longitude on the next day of the storm is linked to the westward disturbance dynamo electric fields and disturbance wind effects.</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090B51">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xml:space="preserve">Besides, the scientists also found that enhanced winds during geomagnetic storms can either add or suppress the existing ion densities to produce either positive or negative </w:t>
      </w:r>
      <w:proofErr w:type="spellStart"/>
      <w:r w:rsidRPr="00C6370B">
        <w:rPr>
          <w:rFonts w:eastAsia="Times New Roman" w:cstheme="minorHAnsi"/>
          <w:color w:val="333333"/>
          <w:sz w:val="24"/>
          <w:szCs w:val="24"/>
          <w:lang w:val="en-US"/>
        </w:rPr>
        <w:t>stormsthat</w:t>
      </w:r>
      <w:proofErr w:type="spellEnd"/>
      <w:r w:rsidRPr="00C6370B">
        <w:rPr>
          <w:rFonts w:eastAsia="Times New Roman" w:cstheme="minorHAnsi"/>
          <w:color w:val="333333"/>
          <w:sz w:val="24"/>
          <w:szCs w:val="24"/>
          <w:lang w:val="en-US"/>
        </w:rPr>
        <w:t xml:space="preserve"> modify the electrodynamics of the ionosphere, thereby influencing navigation and communication that form a crucial part of our lives.</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noProof/>
          <w:color w:val="333333"/>
          <w:sz w:val="24"/>
          <w:szCs w:val="24"/>
          <w:lang w:val="en-US"/>
        </w:rPr>
        <w:drawing>
          <wp:inline distT="0" distB="0" distL="0" distR="0">
            <wp:extent cx="3905250" cy="1790700"/>
            <wp:effectExtent l="19050" t="0" r="0" b="0"/>
            <wp:docPr id="3" name="Picture 3" descr="http://164.100.117.97/WriteReadData/userfiles/image/image003YC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YCFM.jpg"/>
                    <pic:cNvPicPr>
                      <a:picLocks noChangeAspect="1" noChangeArrowheads="1"/>
                    </pic:cNvPicPr>
                  </pic:nvPicPr>
                  <pic:blipFill>
                    <a:blip r:embed="rId5"/>
                    <a:srcRect/>
                    <a:stretch>
                      <a:fillRect/>
                    </a:stretch>
                  </pic:blipFill>
                  <pic:spPr bwMode="auto">
                    <a:xfrm>
                      <a:off x="0" y="0"/>
                      <a:ext cx="3905250" cy="1790700"/>
                    </a:xfrm>
                    <a:prstGeom prst="rect">
                      <a:avLst/>
                    </a:prstGeom>
                    <a:noFill/>
                    <a:ln w="9525">
                      <a:noFill/>
                      <a:miter lim="800000"/>
                      <a:headEnd/>
                      <a:tailEnd/>
                    </a:ln>
                  </pic:spPr>
                </pic:pic>
              </a:graphicData>
            </a:graphic>
          </wp:inline>
        </w:drawing>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Figure-1: (</w:t>
      </w:r>
      <w:r w:rsidRPr="00C6370B">
        <w:rPr>
          <w:rFonts w:eastAsia="Times New Roman" w:cstheme="minorHAnsi"/>
          <w:i/>
          <w:iCs/>
          <w:color w:val="333333"/>
          <w:sz w:val="24"/>
          <w:szCs w:val="24"/>
          <w:lang w:val="en-US"/>
        </w:rPr>
        <w:t xml:space="preserve">A) a sketch of the geometry of vertical </w:t>
      </w:r>
      <w:proofErr w:type="spellStart"/>
      <w:r w:rsidRPr="00C6370B">
        <w:rPr>
          <w:rFonts w:eastAsia="Times New Roman" w:cstheme="minorHAnsi"/>
          <w:i/>
          <w:iCs/>
          <w:color w:val="333333"/>
          <w:sz w:val="24"/>
          <w:szCs w:val="24"/>
          <w:lang w:val="en-US"/>
        </w:rPr>
        <w:t>ionospheric</w:t>
      </w:r>
      <w:proofErr w:type="spellEnd"/>
      <w:r w:rsidRPr="00C6370B">
        <w:rPr>
          <w:rFonts w:eastAsia="Times New Roman" w:cstheme="minorHAnsi"/>
          <w:i/>
          <w:iCs/>
          <w:color w:val="333333"/>
          <w:sz w:val="24"/>
          <w:szCs w:val="24"/>
          <w:lang w:val="en-US"/>
        </w:rPr>
        <w:t xml:space="preserve"> sounding, N(h) represent profile of the electron density variation with altitude, f is the transmitted frequency of the radio wave, and </w:t>
      </w:r>
      <w:proofErr w:type="spellStart"/>
      <w:r w:rsidRPr="00C6370B">
        <w:rPr>
          <w:rFonts w:eastAsia="Times New Roman" w:cstheme="minorHAnsi"/>
          <w:i/>
          <w:iCs/>
          <w:color w:val="333333"/>
          <w:sz w:val="24"/>
          <w:szCs w:val="24"/>
          <w:lang w:val="en-US"/>
        </w:rPr>
        <w:t>f</w:t>
      </w:r>
      <w:r w:rsidRPr="00C6370B">
        <w:rPr>
          <w:rFonts w:eastAsia="Times New Roman" w:cstheme="minorHAnsi"/>
          <w:i/>
          <w:iCs/>
          <w:color w:val="333333"/>
          <w:sz w:val="24"/>
          <w:szCs w:val="24"/>
          <w:vertAlign w:val="subscript"/>
          <w:lang w:val="en-US"/>
        </w:rPr>
        <w:t>N</w:t>
      </w:r>
      <w:proofErr w:type="spellEnd"/>
      <w:r w:rsidRPr="00C6370B">
        <w:rPr>
          <w:rFonts w:eastAsia="Times New Roman" w:cstheme="minorHAnsi"/>
          <w:i/>
          <w:iCs/>
          <w:color w:val="333333"/>
          <w:sz w:val="24"/>
          <w:szCs w:val="24"/>
          <w:lang w:val="en-US"/>
        </w:rPr>
        <w:t xml:space="preserve"> is the </w:t>
      </w:r>
      <w:proofErr w:type="spellStart"/>
      <w:r w:rsidRPr="00C6370B">
        <w:rPr>
          <w:rFonts w:eastAsia="Times New Roman" w:cstheme="minorHAnsi"/>
          <w:i/>
          <w:iCs/>
          <w:color w:val="333333"/>
          <w:sz w:val="24"/>
          <w:szCs w:val="24"/>
          <w:lang w:val="en-US"/>
        </w:rPr>
        <w:t>ionospheric</w:t>
      </w:r>
      <w:proofErr w:type="spellEnd"/>
      <w:r w:rsidRPr="00C6370B">
        <w:rPr>
          <w:rFonts w:eastAsia="Times New Roman" w:cstheme="minorHAnsi"/>
          <w:i/>
          <w:iCs/>
          <w:color w:val="333333"/>
          <w:sz w:val="24"/>
          <w:szCs w:val="24"/>
          <w:lang w:val="en-US"/>
        </w:rPr>
        <w:t xml:space="preserve"> plasma frequency. (B) </w:t>
      </w:r>
      <w:proofErr w:type="gramStart"/>
      <w:r w:rsidRPr="00C6370B">
        <w:rPr>
          <w:rFonts w:eastAsia="Times New Roman" w:cstheme="minorHAnsi"/>
          <w:i/>
          <w:iCs/>
          <w:color w:val="333333"/>
          <w:sz w:val="24"/>
          <w:szCs w:val="24"/>
          <w:lang w:val="en-US"/>
        </w:rPr>
        <w:t>shows</w:t>
      </w:r>
      <w:proofErr w:type="gramEnd"/>
      <w:r w:rsidRPr="00C6370B">
        <w:rPr>
          <w:rFonts w:eastAsia="Times New Roman" w:cstheme="minorHAnsi"/>
          <w:i/>
          <w:iCs/>
          <w:color w:val="333333"/>
          <w:sz w:val="24"/>
          <w:szCs w:val="24"/>
          <w:lang w:val="en-US"/>
        </w:rPr>
        <w:t xml:space="preserve"> the location of </w:t>
      </w:r>
      <w:proofErr w:type="spellStart"/>
      <w:r w:rsidRPr="00C6370B">
        <w:rPr>
          <w:rFonts w:eastAsia="Times New Roman" w:cstheme="minorHAnsi"/>
          <w:i/>
          <w:iCs/>
          <w:color w:val="333333"/>
          <w:sz w:val="24"/>
          <w:szCs w:val="24"/>
          <w:lang w:val="en-US"/>
        </w:rPr>
        <w:t>ionosondes</w:t>
      </w:r>
      <w:proofErr w:type="spellEnd"/>
      <w:r w:rsidRPr="00C6370B">
        <w:rPr>
          <w:rFonts w:eastAsia="Times New Roman" w:cstheme="minorHAnsi"/>
          <w:i/>
          <w:iCs/>
          <w:color w:val="333333"/>
          <w:sz w:val="24"/>
          <w:szCs w:val="24"/>
          <w:lang w:val="en-US"/>
        </w:rPr>
        <w:t xml:space="preserve"> and GPS receivers superposed onto the India map.</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noProof/>
          <w:color w:val="333333"/>
          <w:sz w:val="24"/>
          <w:szCs w:val="24"/>
          <w:lang w:val="en-US"/>
        </w:rPr>
        <w:drawing>
          <wp:inline distT="0" distB="0" distL="0" distR="0">
            <wp:extent cx="2393950" cy="2571750"/>
            <wp:effectExtent l="19050" t="0" r="6350" b="0"/>
            <wp:docPr id="4" name="Picture 4" descr="http://164.100.117.97/WriteReadData/userfiles/image/image0040GQ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0GQZ.jpg"/>
                    <pic:cNvPicPr>
                      <a:picLocks noChangeAspect="1" noChangeArrowheads="1"/>
                    </pic:cNvPicPr>
                  </pic:nvPicPr>
                  <pic:blipFill>
                    <a:blip r:embed="rId6"/>
                    <a:srcRect/>
                    <a:stretch>
                      <a:fillRect/>
                    </a:stretch>
                  </pic:blipFill>
                  <pic:spPr bwMode="auto">
                    <a:xfrm>
                      <a:off x="0" y="0"/>
                      <a:ext cx="2393950" cy="2571750"/>
                    </a:xfrm>
                    <a:prstGeom prst="rect">
                      <a:avLst/>
                    </a:prstGeom>
                    <a:noFill/>
                    <a:ln w="9525">
                      <a:noFill/>
                      <a:miter lim="800000"/>
                      <a:headEnd/>
                      <a:tailEnd/>
                    </a:ln>
                  </pic:spPr>
                </pic:pic>
              </a:graphicData>
            </a:graphic>
          </wp:inline>
        </w:drawing>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lastRenderedPageBreak/>
        <w:t>Figure-2: </w:t>
      </w:r>
      <w:r w:rsidRPr="00C6370B">
        <w:rPr>
          <w:rFonts w:eastAsia="Times New Roman" w:cstheme="minorHAnsi"/>
          <w:i/>
          <w:iCs/>
          <w:color w:val="333333"/>
          <w:sz w:val="24"/>
          <w:szCs w:val="24"/>
          <w:lang w:val="en-US"/>
        </w:rPr>
        <w:t xml:space="preserve">Variations of </w:t>
      </w:r>
      <w:proofErr w:type="spellStart"/>
      <w:r w:rsidRPr="00C6370B">
        <w:rPr>
          <w:rFonts w:eastAsia="Times New Roman" w:cstheme="minorHAnsi"/>
          <w:i/>
          <w:iCs/>
          <w:color w:val="333333"/>
          <w:sz w:val="24"/>
          <w:szCs w:val="24"/>
          <w:lang w:val="en-US"/>
        </w:rPr>
        <w:t>ionospheric</w:t>
      </w:r>
      <w:proofErr w:type="spellEnd"/>
      <w:r w:rsidRPr="00C6370B">
        <w:rPr>
          <w:rFonts w:eastAsia="Times New Roman" w:cstheme="minorHAnsi"/>
          <w:i/>
          <w:iCs/>
          <w:color w:val="333333"/>
          <w:sz w:val="24"/>
          <w:szCs w:val="24"/>
          <w:lang w:val="en-US"/>
        </w:rPr>
        <w:t xml:space="preserve"> virtual height and vertical plasma drifts on 17</w:t>
      </w:r>
      <w:r w:rsidRPr="00C6370B">
        <w:rPr>
          <w:rFonts w:eastAsia="Times New Roman" w:cstheme="minorHAnsi"/>
          <w:i/>
          <w:iCs/>
          <w:color w:val="333333"/>
          <w:sz w:val="24"/>
          <w:szCs w:val="24"/>
          <w:vertAlign w:val="superscript"/>
          <w:lang w:val="en-US"/>
        </w:rPr>
        <w:t>th</w:t>
      </w:r>
      <w:r w:rsidRPr="00C6370B">
        <w:rPr>
          <w:rFonts w:eastAsia="Times New Roman" w:cstheme="minorHAnsi"/>
          <w:i/>
          <w:iCs/>
          <w:color w:val="333333"/>
          <w:sz w:val="24"/>
          <w:szCs w:val="24"/>
          <w:lang w:val="en-US"/>
        </w:rPr>
        <w:t xml:space="preserve"> March 2015 geomagnetic storm (St. Patrick's </w:t>
      </w:r>
      <w:proofErr w:type="gramStart"/>
      <w:r w:rsidRPr="00C6370B">
        <w:rPr>
          <w:rFonts w:eastAsia="Times New Roman" w:cstheme="minorHAnsi"/>
          <w:i/>
          <w:iCs/>
          <w:color w:val="333333"/>
          <w:sz w:val="24"/>
          <w:szCs w:val="24"/>
          <w:lang w:val="en-US"/>
        </w:rPr>
        <w:t>day</w:t>
      </w:r>
      <w:proofErr w:type="gramEnd"/>
      <w:r w:rsidRPr="00C6370B">
        <w:rPr>
          <w:rFonts w:eastAsia="Times New Roman" w:cstheme="minorHAnsi"/>
          <w:i/>
          <w:iCs/>
          <w:color w:val="333333"/>
          <w:sz w:val="24"/>
          <w:szCs w:val="24"/>
          <w:lang w:val="en-US"/>
        </w:rPr>
        <w:t xml:space="preserve"> storm) over the </w:t>
      </w:r>
      <w:proofErr w:type="spellStart"/>
      <w:r w:rsidRPr="00C6370B">
        <w:rPr>
          <w:rFonts w:eastAsia="Times New Roman" w:cstheme="minorHAnsi"/>
          <w:i/>
          <w:iCs/>
          <w:color w:val="333333"/>
          <w:sz w:val="24"/>
          <w:szCs w:val="24"/>
          <w:lang w:val="en-US"/>
        </w:rPr>
        <w:t>Tirunelveli</w:t>
      </w:r>
      <w:proofErr w:type="spellEnd"/>
      <w:r w:rsidRPr="00C6370B">
        <w:rPr>
          <w:rFonts w:eastAsia="Times New Roman" w:cstheme="minorHAnsi"/>
          <w:i/>
          <w:iCs/>
          <w:color w:val="333333"/>
          <w:sz w:val="24"/>
          <w:szCs w:val="24"/>
          <w:lang w:val="en-US"/>
        </w:rPr>
        <w:t>.</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center"/>
        <w:rPr>
          <w:rFonts w:eastAsia="Times New Roman" w:cstheme="minorHAnsi"/>
          <w:color w:val="333333"/>
          <w:sz w:val="24"/>
          <w:szCs w:val="24"/>
          <w:lang w:val="en-US"/>
        </w:rPr>
      </w:pPr>
      <w:r w:rsidRPr="00C6370B">
        <w:rPr>
          <w:rFonts w:eastAsia="Times New Roman" w:cstheme="minorHAnsi"/>
          <w:noProof/>
          <w:color w:val="333333"/>
          <w:sz w:val="24"/>
          <w:szCs w:val="24"/>
          <w:lang w:val="en-US"/>
        </w:rPr>
        <w:drawing>
          <wp:inline distT="0" distB="0" distL="0" distR="0">
            <wp:extent cx="2343150" cy="2038350"/>
            <wp:effectExtent l="19050" t="0" r="0" b="0"/>
            <wp:docPr id="2" name="Picture 5" descr="http://164.100.117.97/WriteReadData/userfiles/image/image0055W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55W46.jpg"/>
                    <pic:cNvPicPr>
                      <a:picLocks noChangeAspect="1" noChangeArrowheads="1"/>
                    </pic:cNvPicPr>
                  </pic:nvPicPr>
                  <pic:blipFill>
                    <a:blip r:embed="rId7"/>
                    <a:srcRect/>
                    <a:stretch>
                      <a:fillRect/>
                    </a:stretch>
                  </pic:blipFill>
                  <pic:spPr bwMode="auto">
                    <a:xfrm>
                      <a:off x="0" y="0"/>
                      <a:ext cx="2343150" cy="2038350"/>
                    </a:xfrm>
                    <a:prstGeom prst="rect">
                      <a:avLst/>
                    </a:prstGeom>
                    <a:noFill/>
                    <a:ln w="9525">
                      <a:noFill/>
                      <a:miter lim="800000"/>
                      <a:headEnd/>
                      <a:tailEnd/>
                    </a:ln>
                  </pic:spPr>
                </pic:pic>
              </a:graphicData>
            </a:graphic>
          </wp:inline>
        </w:drawing>
      </w:r>
    </w:p>
    <w:p w:rsidR="00C6370B" w:rsidRPr="00C6370B" w:rsidRDefault="00C6370B" w:rsidP="00F87983">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r w:rsidRPr="00C6370B">
        <w:rPr>
          <w:rFonts w:eastAsia="Times New Roman" w:cstheme="minorHAnsi"/>
          <w:b/>
          <w:bCs/>
          <w:i/>
          <w:iCs/>
          <w:color w:val="333333"/>
          <w:sz w:val="24"/>
          <w:szCs w:val="24"/>
          <w:lang w:val="en-US"/>
        </w:rPr>
        <w:t>Figure-3: </w:t>
      </w:r>
      <w:r w:rsidRPr="00C6370B">
        <w:rPr>
          <w:rFonts w:eastAsia="Times New Roman" w:cstheme="minorHAnsi"/>
          <w:i/>
          <w:iCs/>
          <w:color w:val="333333"/>
          <w:sz w:val="24"/>
          <w:szCs w:val="24"/>
          <w:lang w:val="en-US"/>
        </w:rPr>
        <w:t xml:space="preserve">Temporal variation of </w:t>
      </w:r>
      <w:proofErr w:type="spellStart"/>
      <w:r w:rsidRPr="00C6370B">
        <w:rPr>
          <w:rFonts w:eastAsia="Times New Roman" w:cstheme="minorHAnsi"/>
          <w:i/>
          <w:iCs/>
          <w:color w:val="333333"/>
          <w:sz w:val="24"/>
          <w:szCs w:val="24"/>
          <w:lang w:val="en-US"/>
        </w:rPr>
        <w:t>ionospheric</w:t>
      </w:r>
      <w:proofErr w:type="spellEnd"/>
      <w:r w:rsidRPr="00C6370B">
        <w:rPr>
          <w:rFonts w:eastAsia="Times New Roman" w:cstheme="minorHAnsi"/>
          <w:i/>
          <w:iCs/>
          <w:color w:val="333333"/>
          <w:sz w:val="24"/>
          <w:szCs w:val="24"/>
          <w:lang w:val="en-US"/>
        </w:rPr>
        <w:t xml:space="preserve"> frequencies at different heights (</w:t>
      </w:r>
      <w:proofErr w:type="spellStart"/>
      <w:r w:rsidRPr="00C6370B">
        <w:rPr>
          <w:rFonts w:eastAsia="Times New Roman" w:cstheme="minorHAnsi"/>
          <w:i/>
          <w:iCs/>
          <w:color w:val="333333"/>
          <w:sz w:val="24"/>
          <w:szCs w:val="24"/>
          <w:lang w:val="en-US"/>
        </w:rPr>
        <w:t>isoheights</w:t>
      </w:r>
      <w:proofErr w:type="spellEnd"/>
      <w:r w:rsidRPr="00C6370B">
        <w:rPr>
          <w:rFonts w:eastAsia="Times New Roman" w:cstheme="minorHAnsi"/>
          <w:i/>
          <w:iCs/>
          <w:color w:val="333333"/>
          <w:sz w:val="24"/>
          <w:szCs w:val="24"/>
          <w:lang w:val="en-US"/>
        </w:rPr>
        <w:t xml:space="preserve">) at every 5 km 220-350 km between height </w:t>
      </w:r>
      <w:proofErr w:type="gramStart"/>
      <w:r w:rsidRPr="00C6370B">
        <w:rPr>
          <w:rFonts w:eastAsia="Times New Roman" w:cstheme="minorHAnsi"/>
          <w:i/>
          <w:iCs/>
          <w:color w:val="333333"/>
          <w:sz w:val="24"/>
          <w:szCs w:val="24"/>
          <w:lang w:val="en-US"/>
        </w:rPr>
        <w:t>interval</w:t>
      </w:r>
      <w:proofErr w:type="gramEnd"/>
      <w:r w:rsidRPr="00C6370B">
        <w:rPr>
          <w:rFonts w:eastAsia="Times New Roman" w:cstheme="minorHAnsi"/>
          <w:i/>
          <w:iCs/>
          <w:color w:val="333333"/>
          <w:sz w:val="24"/>
          <w:szCs w:val="24"/>
          <w:lang w:val="en-US"/>
        </w:rPr>
        <w:t xml:space="preserve">. Vertical lines show phase propagation of gravity wave fluctuations with ~48 min periodicity, downward phase propagation velocity ~46 m/s, vertical wavelength ~130 km, and horizontal wavelength ~452 km. (high-resolution CADI </w:t>
      </w:r>
      <w:proofErr w:type="spellStart"/>
      <w:r w:rsidRPr="00C6370B">
        <w:rPr>
          <w:rFonts w:eastAsia="Times New Roman" w:cstheme="minorHAnsi"/>
          <w:i/>
          <w:iCs/>
          <w:color w:val="333333"/>
          <w:sz w:val="24"/>
          <w:szCs w:val="24"/>
          <w:lang w:val="en-US"/>
        </w:rPr>
        <w:t>ionosonde</w:t>
      </w:r>
      <w:proofErr w:type="spellEnd"/>
      <w:r w:rsidRPr="00C6370B">
        <w:rPr>
          <w:rFonts w:eastAsia="Times New Roman" w:cstheme="minorHAnsi"/>
          <w:i/>
          <w:iCs/>
          <w:color w:val="333333"/>
          <w:sz w:val="24"/>
          <w:szCs w:val="24"/>
          <w:lang w:val="en-US"/>
        </w:rPr>
        <w:t xml:space="preserve"> data obtained from Allahabad station).</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[Publications:</w:t>
      </w:r>
    </w:p>
    <w:p w:rsidR="00C6370B" w:rsidRPr="00C6370B" w:rsidRDefault="00C6370B" w:rsidP="00C6370B">
      <w:pPr>
        <w:numPr>
          <w:ilvl w:val="0"/>
          <w:numId w:val="16"/>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 xml:space="preserve">J. </w:t>
      </w:r>
      <w:proofErr w:type="spellStart"/>
      <w:r w:rsidRPr="00C6370B">
        <w:rPr>
          <w:rFonts w:eastAsia="Times New Roman" w:cstheme="minorHAnsi"/>
          <w:b/>
          <w:bCs/>
          <w:i/>
          <w:iCs/>
          <w:color w:val="333333"/>
          <w:sz w:val="24"/>
          <w:szCs w:val="24"/>
          <w:lang w:val="en-US"/>
        </w:rPr>
        <w:t>Geophys</w:t>
      </w:r>
      <w:proofErr w:type="spellEnd"/>
      <w:r w:rsidRPr="00C6370B">
        <w:rPr>
          <w:rFonts w:eastAsia="Times New Roman" w:cstheme="minorHAnsi"/>
          <w:b/>
          <w:bCs/>
          <w:i/>
          <w:iCs/>
          <w:color w:val="333333"/>
          <w:sz w:val="24"/>
          <w:szCs w:val="24"/>
          <w:lang w:val="en-US"/>
        </w:rPr>
        <w:t xml:space="preserve">. Res. Space Physics, 120, 10,864–10,882, </w:t>
      </w:r>
      <w:proofErr w:type="spellStart"/>
      <w:r w:rsidRPr="00C6370B">
        <w:rPr>
          <w:rFonts w:eastAsia="Times New Roman" w:cstheme="minorHAnsi"/>
          <w:b/>
          <w:bCs/>
          <w:i/>
          <w:iCs/>
          <w:color w:val="333333"/>
          <w:sz w:val="24"/>
          <w:szCs w:val="24"/>
          <w:lang w:val="en-US"/>
        </w:rPr>
        <w:t>doi</w:t>
      </w:r>
      <w:proofErr w:type="spellEnd"/>
      <w:r w:rsidRPr="00C6370B">
        <w:rPr>
          <w:rFonts w:eastAsia="Times New Roman" w:cstheme="minorHAnsi"/>
          <w:b/>
          <w:bCs/>
          <w:i/>
          <w:iCs/>
          <w:color w:val="333333"/>
          <w:sz w:val="24"/>
          <w:szCs w:val="24"/>
          <w:lang w:val="en-US"/>
        </w:rPr>
        <w:t>: 10.1002/ 2015JA021509.</w:t>
      </w:r>
    </w:p>
    <w:p w:rsidR="00C6370B" w:rsidRPr="00C6370B" w:rsidRDefault="00C6370B" w:rsidP="00C6370B">
      <w:pPr>
        <w:numPr>
          <w:ilvl w:val="0"/>
          <w:numId w:val="16"/>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 xml:space="preserve">J. </w:t>
      </w:r>
      <w:proofErr w:type="spellStart"/>
      <w:r w:rsidRPr="00C6370B">
        <w:rPr>
          <w:rFonts w:eastAsia="Times New Roman" w:cstheme="minorHAnsi"/>
          <w:b/>
          <w:bCs/>
          <w:i/>
          <w:iCs/>
          <w:color w:val="333333"/>
          <w:sz w:val="24"/>
          <w:szCs w:val="24"/>
          <w:lang w:val="en-US"/>
        </w:rPr>
        <w:t>Geophys</w:t>
      </w:r>
      <w:proofErr w:type="spellEnd"/>
      <w:r w:rsidRPr="00C6370B">
        <w:rPr>
          <w:rFonts w:eastAsia="Times New Roman" w:cstheme="minorHAnsi"/>
          <w:b/>
          <w:bCs/>
          <w:i/>
          <w:iCs/>
          <w:color w:val="333333"/>
          <w:sz w:val="24"/>
          <w:szCs w:val="24"/>
          <w:lang w:val="en-US"/>
        </w:rPr>
        <w:t>. Res., Space Physics,122.https://doi.org/10.1002/2017JA024460.</w:t>
      </w:r>
    </w:p>
    <w:p w:rsidR="00C6370B" w:rsidRPr="00C6370B" w:rsidRDefault="00C6370B" w:rsidP="00C6370B">
      <w:pPr>
        <w:numPr>
          <w:ilvl w:val="0"/>
          <w:numId w:val="16"/>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 xml:space="preserve">J. </w:t>
      </w:r>
      <w:proofErr w:type="spellStart"/>
      <w:r w:rsidRPr="00C6370B">
        <w:rPr>
          <w:rFonts w:eastAsia="Times New Roman" w:cstheme="minorHAnsi"/>
          <w:b/>
          <w:bCs/>
          <w:i/>
          <w:iCs/>
          <w:color w:val="333333"/>
          <w:sz w:val="24"/>
          <w:szCs w:val="24"/>
          <w:lang w:val="en-US"/>
        </w:rPr>
        <w:t>Geophys</w:t>
      </w:r>
      <w:proofErr w:type="spellEnd"/>
      <w:r w:rsidRPr="00C6370B">
        <w:rPr>
          <w:rFonts w:eastAsia="Times New Roman" w:cstheme="minorHAnsi"/>
          <w:b/>
          <w:bCs/>
          <w:i/>
          <w:iCs/>
          <w:color w:val="333333"/>
          <w:sz w:val="24"/>
          <w:szCs w:val="24"/>
          <w:lang w:val="en-US"/>
        </w:rPr>
        <w:t xml:space="preserve">. Res., Space Physics, 125, </w:t>
      </w:r>
      <w:proofErr w:type="spellStart"/>
      <w:r w:rsidRPr="00C6370B">
        <w:rPr>
          <w:rFonts w:eastAsia="Times New Roman" w:cstheme="minorHAnsi"/>
          <w:b/>
          <w:bCs/>
          <w:i/>
          <w:iCs/>
          <w:color w:val="333333"/>
          <w:sz w:val="24"/>
          <w:szCs w:val="24"/>
          <w:lang w:val="en-US"/>
        </w:rPr>
        <w:t>doi</w:t>
      </w:r>
      <w:proofErr w:type="spellEnd"/>
      <w:r w:rsidRPr="00C6370B">
        <w:rPr>
          <w:rFonts w:eastAsia="Times New Roman" w:cstheme="minorHAnsi"/>
          <w:b/>
          <w:bCs/>
          <w:i/>
          <w:iCs/>
          <w:color w:val="333333"/>
          <w:sz w:val="24"/>
          <w:szCs w:val="24"/>
          <w:lang w:val="en-US"/>
        </w:rPr>
        <w:t>: 10.1029/2019JA027212.</w:t>
      </w:r>
    </w:p>
    <w:p w:rsidR="00C6370B" w:rsidRPr="00C6370B" w:rsidRDefault="00C6370B" w:rsidP="00C6370B">
      <w:pPr>
        <w:numPr>
          <w:ilvl w:val="0"/>
          <w:numId w:val="16"/>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C6370B">
        <w:rPr>
          <w:rFonts w:eastAsia="Times New Roman" w:cstheme="minorHAnsi"/>
          <w:b/>
          <w:bCs/>
          <w:i/>
          <w:iCs/>
          <w:color w:val="333333"/>
          <w:sz w:val="24"/>
          <w:szCs w:val="24"/>
          <w:lang w:val="en-US"/>
        </w:rPr>
        <w:t xml:space="preserve">J. </w:t>
      </w:r>
      <w:proofErr w:type="spellStart"/>
      <w:r w:rsidRPr="00C6370B">
        <w:rPr>
          <w:rFonts w:eastAsia="Times New Roman" w:cstheme="minorHAnsi"/>
          <w:b/>
          <w:bCs/>
          <w:i/>
          <w:iCs/>
          <w:color w:val="333333"/>
          <w:sz w:val="24"/>
          <w:szCs w:val="24"/>
          <w:lang w:val="en-US"/>
        </w:rPr>
        <w:t>Geophys</w:t>
      </w:r>
      <w:proofErr w:type="spellEnd"/>
      <w:r w:rsidRPr="00C6370B">
        <w:rPr>
          <w:rFonts w:eastAsia="Times New Roman" w:cstheme="minorHAnsi"/>
          <w:b/>
          <w:bCs/>
          <w:i/>
          <w:iCs/>
          <w:color w:val="333333"/>
          <w:sz w:val="24"/>
          <w:szCs w:val="24"/>
          <w:lang w:val="en-US"/>
        </w:rPr>
        <w:t xml:space="preserve">. Res., Space Physics, 121, </w:t>
      </w:r>
      <w:proofErr w:type="spellStart"/>
      <w:r w:rsidRPr="00C6370B">
        <w:rPr>
          <w:rFonts w:eastAsia="Times New Roman" w:cstheme="minorHAnsi"/>
          <w:b/>
          <w:bCs/>
          <w:i/>
          <w:iCs/>
          <w:color w:val="333333"/>
          <w:sz w:val="24"/>
          <w:szCs w:val="24"/>
          <w:lang w:val="en-US"/>
        </w:rPr>
        <w:t>doi</w:t>
      </w:r>
      <w:proofErr w:type="spellEnd"/>
      <w:r w:rsidRPr="00C6370B">
        <w:rPr>
          <w:rFonts w:eastAsia="Times New Roman" w:cstheme="minorHAnsi"/>
          <w:b/>
          <w:bCs/>
          <w:i/>
          <w:iCs/>
          <w:color w:val="333333"/>
          <w:sz w:val="24"/>
          <w:szCs w:val="24"/>
          <w:lang w:val="en-US"/>
        </w:rPr>
        <w:t>: 10.1002/2015JA02151.</w:t>
      </w:r>
    </w:p>
    <w:p w:rsidR="00C6370B" w:rsidRPr="00C6370B" w:rsidRDefault="00C6370B" w:rsidP="00C6370B">
      <w:pPr>
        <w:shd w:val="clear" w:color="auto" w:fill="FFFFFF"/>
        <w:spacing w:after="100" w:line="240" w:lineRule="auto"/>
        <w:jc w:val="both"/>
        <w:rPr>
          <w:rFonts w:eastAsia="Times New Roman" w:cstheme="minorHAnsi"/>
          <w:color w:val="333333"/>
          <w:sz w:val="24"/>
          <w:szCs w:val="24"/>
          <w:lang w:val="en-US"/>
        </w:rPr>
      </w:pPr>
      <w:r w:rsidRPr="00C6370B">
        <w:rPr>
          <w:rFonts w:eastAsia="Times New Roman" w:cstheme="minorHAnsi"/>
          <w:color w:val="333333"/>
          <w:sz w:val="24"/>
          <w:szCs w:val="24"/>
          <w:lang w:val="en-US"/>
        </w:rPr>
        <w:t> </w:t>
      </w:r>
      <w:r w:rsidRPr="00C6370B">
        <w:rPr>
          <w:rFonts w:eastAsia="Times New Roman" w:cstheme="minorHAnsi"/>
          <w:b/>
          <w:bCs/>
          <w:i/>
          <w:iCs/>
          <w:color w:val="333333"/>
          <w:sz w:val="24"/>
          <w:szCs w:val="24"/>
          <w:lang w:val="en-US"/>
        </w:rPr>
        <w:t xml:space="preserve">For further details, contact Ram Singh (ramphysics4@gmail.com, +91 7506226074), Prof. S. </w:t>
      </w:r>
      <w:proofErr w:type="spellStart"/>
      <w:r w:rsidRPr="00C6370B">
        <w:rPr>
          <w:rFonts w:eastAsia="Times New Roman" w:cstheme="minorHAnsi"/>
          <w:b/>
          <w:bCs/>
          <w:i/>
          <w:iCs/>
          <w:color w:val="333333"/>
          <w:sz w:val="24"/>
          <w:szCs w:val="24"/>
          <w:lang w:val="en-US"/>
        </w:rPr>
        <w:t>Sripathi</w:t>
      </w:r>
      <w:proofErr w:type="spellEnd"/>
      <w:r w:rsidRPr="00C6370B">
        <w:rPr>
          <w:rFonts w:eastAsia="Times New Roman" w:cstheme="minorHAnsi"/>
          <w:b/>
          <w:bCs/>
          <w:i/>
          <w:iCs/>
          <w:color w:val="333333"/>
          <w:sz w:val="24"/>
          <w:szCs w:val="24"/>
          <w:lang w:val="en-US"/>
        </w:rPr>
        <w:t> (</w:t>
      </w:r>
      <w:hyperlink r:id="rId8" w:history="1">
        <w:r w:rsidRPr="00C6370B">
          <w:rPr>
            <w:rFonts w:eastAsia="Times New Roman" w:cstheme="minorHAnsi"/>
            <w:b/>
            <w:bCs/>
            <w:i/>
            <w:iCs/>
            <w:color w:val="055193"/>
            <w:sz w:val="24"/>
            <w:szCs w:val="24"/>
            <w:lang w:val="en-US"/>
          </w:rPr>
          <w:t>ssripathi.iig@gmail.com</w:t>
        </w:r>
      </w:hyperlink>
      <w:proofErr w:type="gramStart"/>
      <w:r w:rsidRPr="00C6370B">
        <w:rPr>
          <w:rFonts w:eastAsia="Times New Roman" w:cstheme="minorHAnsi"/>
          <w:b/>
          <w:bCs/>
          <w:i/>
          <w:iCs/>
          <w:color w:val="333333"/>
          <w:sz w:val="24"/>
          <w:szCs w:val="24"/>
          <w:lang w:val="en-US"/>
        </w:rPr>
        <w:t>,+</w:t>
      </w:r>
      <w:proofErr w:type="gramEnd"/>
      <w:r w:rsidRPr="00C6370B">
        <w:rPr>
          <w:rFonts w:eastAsia="Times New Roman" w:cstheme="minorHAnsi"/>
          <w:b/>
          <w:bCs/>
          <w:i/>
          <w:iCs/>
          <w:color w:val="333333"/>
          <w:sz w:val="24"/>
          <w:szCs w:val="24"/>
          <w:lang w:val="en-US"/>
        </w:rPr>
        <w:t>91 9757029898). ]</w:t>
      </w:r>
    </w:p>
    <w:p w:rsidR="00796832" w:rsidRPr="00796832" w:rsidRDefault="00C6370B" w:rsidP="00F87983">
      <w:pPr>
        <w:shd w:val="clear" w:color="auto" w:fill="FFFFFF"/>
        <w:spacing w:after="100" w:line="240" w:lineRule="auto"/>
        <w:jc w:val="both"/>
        <w:rPr>
          <w:rFonts w:cstheme="minorHAnsi"/>
          <w:color w:val="333333"/>
        </w:rPr>
      </w:pPr>
      <w:r w:rsidRPr="00C6370B">
        <w:rPr>
          <w:rFonts w:eastAsia="Times New Roman" w:cstheme="minorHAnsi"/>
          <w:color w:val="333333"/>
          <w:sz w:val="24"/>
          <w:szCs w:val="24"/>
          <w:lang w:val="en-US"/>
        </w:rPr>
        <w:t> </w:t>
      </w: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D42FAC">
        <w:rPr>
          <w:rFonts w:asciiTheme="minorHAnsi" w:hAnsiTheme="minorHAnsi" w:cstheme="minorHAnsi"/>
          <w:color w:val="000000" w:themeColor="text1"/>
        </w:rPr>
        <w:t>2</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F87983">
      <w:pgSz w:w="11906" w:h="16838"/>
      <w:pgMar w:top="1440" w:right="991"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284AD6"/>
    <w:rsid w:val="00392847"/>
    <w:rsid w:val="004E240A"/>
    <w:rsid w:val="005F3612"/>
    <w:rsid w:val="00782A89"/>
    <w:rsid w:val="00796832"/>
    <w:rsid w:val="007F0436"/>
    <w:rsid w:val="008167F4"/>
    <w:rsid w:val="00873688"/>
    <w:rsid w:val="009F0107"/>
    <w:rsid w:val="00B56D41"/>
    <w:rsid w:val="00BE72D1"/>
    <w:rsid w:val="00C6370B"/>
    <w:rsid w:val="00D42FAC"/>
    <w:rsid w:val="00F87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ripathi.iig@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4</cp:revision>
  <dcterms:created xsi:type="dcterms:W3CDTF">2020-06-26T09:30:00Z</dcterms:created>
  <dcterms:modified xsi:type="dcterms:W3CDTF">2020-07-02T16:50:00Z</dcterms:modified>
</cp:coreProperties>
</file>