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D5C" w:rsidRDefault="00443D5C" w:rsidP="00443D5C">
      <w:pPr>
        <w:shd w:val="clear" w:color="auto" w:fill="FFFFFF"/>
        <w:spacing w:before="240" w:after="120" w:line="240" w:lineRule="auto"/>
        <w:outlineLvl w:val="1"/>
        <w:rPr>
          <w:rFonts w:eastAsia="Times New Roman" w:cstheme="minorHAnsi"/>
          <w:b/>
          <w:bCs/>
          <w:color w:val="365F91" w:themeColor="accent1" w:themeShade="BF"/>
          <w:sz w:val="24"/>
          <w:szCs w:val="24"/>
        </w:rPr>
      </w:pPr>
      <w:r w:rsidRPr="00443D5C">
        <w:rPr>
          <w:rFonts w:eastAsia="Times New Roman" w:cstheme="minorHAnsi"/>
          <w:b/>
          <w:bCs/>
          <w:color w:val="365F91" w:themeColor="accent1" w:themeShade="BF"/>
          <w:sz w:val="24"/>
          <w:szCs w:val="24"/>
        </w:rPr>
        <w:t>SERB Women Excellence Awardee’s work has potential to discover resistance-free membrane-centric drugs for infectious diseases</w:t>
      </w:r>
    </w:p>
    <w:p w:rsidR="00443D5C" w:rsidRPr="00443D5C" w:rsidRDefault="00443D5C" w:rsidP="00443D5C">
      <w:pPr>
        <w:shd w:val="clear" w:color="auto" w:fill="FFFFFF"/>
        <w:spacing w:before="240" w:after="120" w:line="240" w:lineRule="auto"/>
        <w:outlineLvl w:val="1"/>
        <w:rPr>
          <w:rFonts w:eastAsia="Times New Roman" w:cstheme="minorHAnsi"/>
          <w:b/>
          <w:bCs/>
          <w:color w:val="365F91" w:themeColor="accent1" w:themeShade="BF"/>
          <w:sz w:val="24"/>
          <w:szCs w:val="24"/>
        </w:rPr>
      </w:pPr>
    </w:p>
    <w:p w:rsidR="00443D5C" w:rsidRPr="00443D5C" w:rsidRDefault="00443D5C" w:rsidP="00443D5C">
      <w:pPr>
        <w:pStyle w:val="NormalWeb"/>
        <w:shd w:val="clear" w:color="auto" w:fill="FFFFFF"/>
        <w:spacing w:before="0" w:beforeAutospacing="0" w:after="120" w:afterAutospacing="0"/>
        <w:jc w:val="both"/>
        <w:rPr>
          <w:rFonts w:asciiTheme="minorHAnsi" w:hAnsiTheme="minorHAnsi" w:cstheme="minorHAnsi"/>
          <w:color w:val="202124"/>
        </w:rPr>
      </w:pPr>
      <w:r w:rsidRPr="00443D5C">
        <w:rPr>
          <w:rFonts w:asciiTheme="minorHAnsi" w:hAnsiTheme="minorHAnsi" w:cstheme="minorHAnsi"/>
          <w:color w:val="333333"/>
        </w:rPr>
        <w:t>Dr.Shobhna Kapoor, Assistant Professor at </w:t>
      </w:r>
      <w:r w:rsidRPr="00443D5C">
        <w:rPr>
          <w:rStyle w:val="Strong"/>
          <w:rFonts w:asciiTheme="minorHAnsi" w:hAnsiTheme="minorHAnsi" w:cstheme="minorHAnsi"/>
          <w:color w:val="333333"/>
        </w:rPr>
        <w:t>IIT Bombay</w:t>
      </w:r>
      <w:r w:rsidRPr="00443D5C">
        <w:rPr>
          <w:rFonts w:asciiTheme="minorHAnsi" w:hAnsiTheme="minorHAnsi" w:cstheme="minorHAnsi"/>
          <w:color w:val="333333"/>
        </w:rPr>
        <w:t> who’s study of roles played by lipids in infectious diseases at molecular level and inventorying the pathogenic lipid-induced effects in host cell membrane properties, has tremendous potential to discover and design resistance-free membrane-centric drugs/drug targets for infectious diseases has received the SERB Women Excellence Award for 2021. </w:t>
      </w:r>
      <w:r w:rsidRPr="00443D5C">
        <w:rPr>
          <w:rStyle w:val="Strong"/>
          <w:rFonts w:asciiTheme="minorHAnsi" w:hAnsiTheme="minorHAnsi" w:cstheme="minorHAnsi"/>
          <w:color w:val="202124"/>
        </w:rPr>
        <w:t>Lipids</w:t>
      </w:r>
      <w:r w:rsidRPr="00443D5C">
        <w:rPr>
          <w:rFonts w:asciiTheme="minorHAnsi" w:hAnsiTheme="minorHAnsi" w:cstheme="minorHAnsi"/>
          <w:color w:val="202124"/>
        </w:rPr>
        <w:t> are molecules that contain hydrocarbons and make up the building blocks of the structure and function of living cells. Examples of </w:t>
      </w:r>
      <w:r w:rsidRPr="00443D5C">
        <w:rPr>
          <w:rStyle w:val="Strong"/>
          <w:rFonts w:asciiTheme="minorHAnsi" w:hAnsiTheme="minorHAnsi" w:cstheme="minorHAnsi"/>
          <w:color w:val="202124"/>
        </w:rPr>
        <w:t>lipids</w:t>
      </w:r>
      <w:r w:rsidRPr="00443D5C">
        <w:rPr>
          <w:rFonts w:asciiTheme="minorHAnsi" w:hAnsiTheme="minorHAnsi" w:cstheme="minorHAnsi"/>
          <w:color w:val="202124"/>
        </w:rPr>
        <w:t> include fats, oils, waxes, certain vitamins (such as A, D, E and K), hormones and most of the cell membrane that is not made up of protein.</w:t>
      </w:r>
    </w:p>
    <w:p w:rsidR="00443D5C" w:rsidRPr="00443D5C" w:rsidRDefault="00443D5C" w:rsidP="00443D5C">
      <w:pPr>
        <w:pStyle w:val="NormalWeb"/>
        <w:shd w:val="clear" w:color="auto" w:fill="FFFFFF"/>
        <w:spacing w:before="0" w:beforeAutospacing="0" w:after="120" w:afterAutospacing="0"/>
        <w:jc w:val="both"/>
        <w:rPr>
          <w:rFonts w:asciiTheme="minorHAnsi" w:hAnsiTheme="minorHAnsi" w:cstheme="minorHAnsi"/>
          <w:color w:val="333333"/>
        </w:rPr>
      </w:pPr>
    </w:p>
    <w:p w:rsidR="00443D5C" w:rsidRPr="00443D5C" w:rsidRDefault="00443D5C" w:rsidP="00443D5C">
      <w:pPr>
        <w:pStyle w:val="NormalWeb"/>
        <w:shd w:val="clear" w:color="auto" w:fill="FFFFFF"/>
        <w:spacing w:before="0" w:beforeAutospacing="0" w:after="120" w:afterAutospacing="0"/>
        <w:jc w:val="both"/>
        <w:rPr>
          <w:rFonts w:asciiTheme="minorHAnsi" w:hAnsiTheme="minorHAnsi" w:cstheme="minorHAnsi"/>
          <w:color w:val="333333"/>
        </w:rPr>
      </w:pPr>
      <w:r w:rsidRPr="00443D5C">
        <w:rPr>
          <w:rFonts w:asciiTheme="minorHAnsi" w:hAnsiTheme="minorHAnsi" w:cstheme="minorHAnsi"/>
          <w:color w:val="333333"/>
        </w:rPr>
        <w:t>The award instituted by </w:t>
      </w:r>
      <w:r w:rsidRPr="00443D5C">
        <w:rPr>
          <w:rStyle w:val="Strong"/>
          <w:rFonts w:asciiTheme="minorHAnsi" w:hAnsiTheme="minorHAnsi" w:cstheme="minorHAnsi"/>
          <w:color w:val="333333"/>
        </w:rPr>
        <w:t>Science and Engineering Research Board (SERB)</w:t>
      </w:r>
      <w:r w:rsidRPr="00443D5C">
        <w:rPr>
          <w:rFonts w:asciiTheme="minorHAnsi" w:hAnsiTheme="minorHAnsi" w:cstheme="minorHAnsi"/>
          <w:color w:val="333333"/>
        </w:rPr>
        <w:t>, Department of Science and Technology (DST), recognises and rewards outstanding research achievements of young women scientists in frontier areas of Science and Engineering.</w:t>
      </w:r>
    </w:p>
    <w:p w:rsidR="00443D5C" w:rsidRPr="00443D5C" w:rsidRDefault="00443D5C" w:rsidP="00443D5C">
      <w:pPr>
        <w:pStyle w:val="NormalWeb"/>
        <w:shd w:val="clear" w:color="auto" w:fill="FFFFFF"/>
        <w:spacing w:before="0" w:beforeAutospacing="0" w:after="120" w:afterAutospacing="0"/>
        <w:jc w:val="both"/>
        <w:rPr>
          <w:rFonts w:asciiTheme="minorHAnsi" w:hAnsiTheme="minorHAnsi" w:cstheme="minorHAnsi"/>
          <w:color w:val="333333"/>
        </w:rPr>
      </w:pPr>
    </w:p>
    <w:p w:rsidR="00443D5C" w:rsidRPr="00443D5C" w:rsidRDefault="00443D5C" w:rsidP="00443D5C">
      <w:pPr>
        <w:pStyle w:val="NormalWeb"/>
        <w:shd w:val="clear" w:color="auto" w:fill="FFFFFF"/>
        <w:spacing w:before="0" w:beforeAutospacing="0" w:after="120" w:afterAutospacing="0"/>
        <w:jc w:val="both"/>
        <w:rPr>
          <w:rFonts w:asciiTheme="minorHAnsi" w:hAnsiTheme="minorHAnsi" w:cstheme="minorHAnsi"/>
          <w:color w:val="333333"/>
        </w:rPr>
      </w:pPr>
      <w:r w:rsidRPr="00443D5C">
        <w:rPr>
          <w:rFonts w:asciiTheme="minorHAnsi" w:hAnsiTheme="minorHAnsi" w:cstheme="minorHAnsi"/>
          <w:color w:val="333333"/>
        </w:rPr>
        <w:t>Dr.Shobhna Kapoor’s work at the interface of physical and life sciences inspires the development of lipid chemical tools for probing fundamental problems in biology by leveraging the physical chemistry modules that dictate membrane structure and function.   </w:t>
      </w:r>
    </w:p>
    <w:p w:rsidR="00443D5C" w:rsidRPr="00443D5C" w:rsidRDefault="00443D5C" w:rsidP="00443D5C">
      <w:pPr>
        <w:pStyle w:val="NormalWeb"/>
        <w:shd w:val="clear" w:color="auto" w:fill="FFFFFF"/>
        <w:spacing w:before="0" w:beforeAutospacing="0" w:after="120" w:afterAutospacing="0"/>
        <w:jc w:val="both"/>
        <w:rPr>
          <w:rFonts w:asciiTheme="minorHAnsi" w:hAnsiTheme="minorHAnsi" w:cstheme="minorHAnsi"/>
          <w:color w:val="333333"/>
        </w:rPr>
      </w:pPr>
    </w:p>
    <w:p w:rsidR="00443D5C" w:rsidRPr="00443D5C" w:rsidRDefault="00443D5C" w:rsidP="00443D5C">
      <w:pPr>
        <w:pStyle w:val="NormalWeb"/>
        <w:shd w:val="clear" w:color="auto" w:fill="FFFFFF"/>
        <w:spacing w:before="0" w:beforeAutospacing="0" w:after="120" w:afterAutospacing="0"/>
        <w:jc w:val="both"/>
        <w:rPr>
          <w:rFonts w:asciiTheme="minorHAnsi" w:hAnsiTheme="minorHAnsi" w:cstheme="minorHAnsi"/>
          <w:color w:val="212121"/>
        </w:rPr>
      </w:pPr>
      <w:r w:rsidRPr="00443D5C">
        <w:rPr>
          <w:rFonts w:asciiTheme="minorHAnsi" w:hAnsiTheme="minorHAnsi" w:cstheme="minorHAnsi"/>
          <w:color w:val="212121"/>
        </w:rPr>
        <w:t>Pathogens, including </w:t>
      </w:r>
      <w:r w:rsidRPr="00443D5C">
        <w:rPr>
          <w:rStyle w:val="Emphasis"/>
          <w:rFonts w:asciiTheme="minorHAnsi" w:hAnsiTheme="minorHAnsi" w:cstheme="minorHAnsi"/>
          <w:color w:val="212121"/>
        </w:rPr>
        <w:t>Mycobacterium Tuberculosis </w:t>
      </w:r>
      <w:r w:rsidRPr="00443D5C">
        <w:rPr>
          <w:rFonts w:asciiTheme="minorHAnsi" w:hAnsiTheme="minorHAnsi" w:cstheme="minorHAnsi"/>
          <w:color w:val="212121"/>
        </w:rPr>
        <w:t>that causes Tuberculosis, and SARs-COV-2 that causes COVID-19, have evolved to use their lipids to modify processes in the host cell during infection as well to mitigate action of drugs. These observations bring biomembranes to the forefront for developing novel anti-infective strategies that rely on affecting membrane structure and function, which has rarely been investigated. This is the major focus of Dr. Shobhna’s research.</w:t>
      </w:r>
    </w:p>
    <w:p w:rsidR="00443D5C" w:rsidRPr="00443D5C" w:rsidRDefault="00443D5C" w:rsidP="00443D5C">
      <w:pPr>
        <w:pStyle w:val="NormalWeb"/>
        <w:shd w:val="clear" w:color="auto" w:fill="FFFFFF"/>
        <w:spacing w:before="0" w:beforeAutospacing="0" w:after="120" w:afterAutospacing="0"/>
        <w:jc w:val="both"/>
        <w:rPr>
          <w:rFonts w:asciiTheme="minorHAnsi" w:hAnsiTheme="minorHAnsi" w:cstheme="minorHAnsi"/>
          <w:color w:val="333333"/>
        </w:rPr>
      </w:pPr>
    </w:p>
    <w:p w:rsidR="00443D5C" w:rsidRPr="00443D5C" w:rsidRDefault="00443D5C" w:rsidP="00443D5C">
      <w:pPr>
        <w:pStyle w:val="NormalWeb"/>
        <w:shd w:val="clear" w:color="auto" w:fill="FFFFFF"/>
        <w:spacing w:before="0" w:beforeAutospacing="0" w:after="120" w:afterAutospacing="0"/>
        <w:jc w:val="both"/>
        <w:rPr>
          <w:rFonts w:asciiTheme="minorHAnsi" w:hAnsiTheme="minorHAnsi" w:cstheme="minorHAnsi"/>
          <w:color w:val="212121"/>
        </w:rPr>
      </w:pPr>
      <w:r w:rsidRPr="00443D5C">
        <w:rPr>
          <w:rFonts w:asciiTheme="minorHAnsi" w:hAnsiTheme="minorHAnsi" w:cstheme="minorHAnsi"/>
          <w:color w:val="212121"/>
        </w:rPr>
        <w:t>The recent SARS-CoV-2 pandemic has created a massive push to develop effective anti-infective therapies against this and future viral and bacterial pandemics. An exciting paradigm for broad-spectrum, anti-infective intervention relies on targeting the lipid membrane, which is currently being pursued in her group.</w:t>
      </w:r>
    </w:p>
    <w:p w:rsidR="00443D5C" w:rsidRPr="00443D5C" w:rsidRDefault="00443D5C" w:rsidP="00443D5C">
      <w:pPr>
        <w:pStyle w:val="NormalWeb"/>
        <w:shd w:val="clear" w:color="auto" w:fill="FFFFFF"/>
        <w:spacing w:before="0" w:beforeAutospacing="0" w:after="120" w:afterAutospacing="0"/>
        <w:jc w:val="both"/>
        <w:rPr>
          <w:rFonts w:asciiTheme="minorHAnsi" w:hAnsiTheme="minorHAnsi" w:cstheme="minorHAnsi"/>
          <w:color w:val="333333"/>
        </w:rPr>
      </w:pPr>
    </w:p>
    <w:p w:rsidR="00443D5C" w:rsidRDefault="00443D5C" w:rsidP="00443D5C">
      <w:pPr>
        <w:pStyle w:val="NormalWeb"/>
        <w:shd w:val="clear" w:color="auto" w:fill="FFFFFF"/>
        <w:spacing w:before="0" w:beforeAutospacing="0" w:after="120" w:afterAutospacing="0"/>
        <w:jc w:val="both"/>
        <w:rPr>
          <w:rFonts w:asciiTheme="minorHAnsi" w:hAnsiTheme="minorHAnsi" w:cstheme="minorHAnsi"/>
          <w:color w:val="212121"/>
        </w:rPr>
      </w:pPr>
      <w:r w:rsidRPr="00443D5C">
        <w:rPr>
          <w:rFonts w:asciiTheme="minorHAnsi" w:hAnsiTheme="minorHAnsi" w:cstheme="minorHAnsi"/>
          <w:color w:val="333333"/>
        </w:rPr>
        <w:t>Using structurally diverse </w:t>
      </w:r>
      <w:r w:rsidRPr="00443D5C">
        <w:rPr>
          <w:rStyle w:val="Emphasis"/>
          <w:rFonts w:asciiTheme="minorHAnsi" w:hAnsiTheme="minorHAnsi" w:cstheme="minorHAnsi"/>
          <w:color w:val="333333"/>
        </w:rPr>
        <w:t>pathogenic</w:t>
      </w:r>
      <w:r w:rsidRPr="00443D5C">
        <w:rPr>
          <w:rFonts w:asciiTheme="minorHAnsi" w:hAnsiTheme="minorHAnsi" w:cstheme="minorHAnsi"/>
          <w:color w:val="333333"/>
        </w:rPr>
        <w:t> lipids from mycobacterium tuberculosis (</w:t>
      </w:r>
      <w:r w:rsidRPr="00443D5C">
        <w:rPr>
          <w:rStyle w:val="Emphasis"/>
          <w:rFonts w:asciiTheme="minorHAnsi" w:hAnsiTheme="minorHAnsi" w:cstheme="minorHAnsi"/>
          <w:color w:val="333333"/>
        </w:rPr>
        <w:t>Mtb</w:t>
      </w:r>
      <w:r w:rsidRPr="00443D5C">
        <w:rPr>
          <w:rFonts w:asciiTheme="minorHAnsi" w:hAnsiTheme="minorHAnsi" w:cstheme="minorHAnsi"/>
          <w:color w:val="333333"/>
        </w:rPr>
        <w:t>) as chemical biology tools, her group has investigated the correlation between host lipid membrane structural modification and modulation of membrane-associated signaling.</w:t>
      </w:r>
      <w:r w:rsidRPr="00443D5C">
        <w:rPr>
          <w:rFonts w:asciiTheme="minorHAnsi" w:hAnsiTheme="minorHAnsi" w:cstheme="minorHAnsi"/>
          <w:color w:val="333333"/>
          <w:vertAlign w:val="superscript"/>
        </w:rPr>
        <w:t> </w:t>
      </w:r>
      <w:r w:rsidRPr="00443D5C">
        <w:rPr>
          <w:rFonts w:asciiTheme="minorHAnsi" w:hAnsiTheme="minorHAnsi" w:cstheme="minorHAnsi"/>
          <w:color w:val="333333"/>
        </w:rPr>
        <w:t>Their work has substantiated the host cell membrane insertion and modification of cellular immune processes as a previously unknown mode of action of virulent </w:t>
      </w:r>
      <w:r w:rsidRPr="00443D5C">
        <w:rPr>
          <w:rStyle w:val="Emphasis"/>
          <w:rFonts w:asciiTheme="minorHAnsi" w:hAnsiTheme="minorHAnsi" w:cstheme="minorHAnsi"/>
          <w:color w:val="333333"/>
        </w:rPr>
        <w:t>Mtb</w:t>
      </w:r>
      <w:r w:rsidRPr="00443D5C">
        <w:rPr>
          <w:rFonts w:asciiTheme="minorHAnsi" w:hAnsiTheme="minorHAnsi" w:cstheme="minorHAnsi"/>
          <w:color w:val="333333"/>
        </w:rPr>
        <w:t> lipids, wherein </w:t>
      </w:r>
      <w:r w:rsidRPr="00443D5C">
        <w:rPr>
          <w:rStyle w:val="Emphasis"/>
          <w:rFonts w:asciiTheme="minorHAnsi" w:hAnsiTheme="minorHAnsi" w:cstheme="minorHAnsi"/>
          <w:color w:val="333333"/>
        </w:rPr>
        <w:t>Mtb</w:t>
      </w:r>
      <w:r w:rsidRPr="00443D5C">
        <w:rPr>
          <w:rFonts w:asciiTheme="minorHAnsi" w:hAnsiTheme="minorHAnsi" w:cstheme="minorHAnsi"/>
          <w:color w:val="333333"/>
        </w:rPr>
        <w:t xml:space="preserve"> can fine-tune its interaction with the host governed by the nature of its exposed lipids. Their output provides avenues for developing lipid-centric therapeutic approaches against mycobacteria and other infectious agents, which up till </w:t>
      </w:r>
      <w:r w:rsidRPr="00443D5C">
        <w:rPr>
          <w:rFonts w:asciiTheme="minorHAnsi" w:hAnsiTheme="minorHAnsi" w:cstheme="minorHAnsi"/>
          <w:color w:val="333333"/>
        </w:rPr>
        <w:lastRenderedPageBreak/>
        <w:t>now remained unexplored. </w:t>
      </w:r>
      <w:r w:rsidRPr="00443D5C">
        <w:rPr>
          <w:rFonts w:asciiTheme="minorHAnsi" w:hAnsiTheme="minorHAnsi" w:cstheme="minorHAnsi"/>
          <w:color w:val="212121"/>
        </w:rPr>
        <w:t>In future, Dr. Shobhna seeks to validate the viral and bacterial membrane as novel drug targets and screening platforms for drug action.</w:t>
      </w:r>
    </w:p>
    <w:p w:rsidR="00443D5C" w:rsidRPr="00443D5C" w:rsidRDefault="00443D5C" w:rsidP="00443D5C">
      <w:pPr>
        <w:pStyle w:val="NormalWeb"/>
        <w:shd w:val="clear" w:color="auto" w:fill="FFFFFF"/>
        <w:spacing w:before="0" w:beforeAutospacing="0" w:after="120" w:afterAutospacing="0"/>
        <w:jc w:val="both"/>
        <w:rPr>
          <w:rFonts w:asciiTheme="minorHAnsi" w:hAnsiTheme="minorHAnsi" w:cstheme="minorHAnsi"/>
          <w:color w:val="333333"/>
        </w:rPr>
      </w:pPr>
    </w:p>
    <w:p w:rsidR="00443D5C" w:rsidRPr="00443D5C" w:rsidRDefault="00443D5C" w:rsidP="00443D5C">
      <w:pPr>
        <w:pStyle w:val="NormalWeb"/>
        <w:shd w:val="clear" w:color="auto" w:fill="FFFFFF"/>
        <w:spacing w:before="0" w:beforeAutospacing="0" w:after="120" w:afterAutospacing="0"/>
        <w:jc w:val="center"/>
        <w:rPr>
          <w:rFonts w:asciiTheme="minorHAnsi" w:hAnsiTheme="minorHAnsi" w:cstheme="minorHAnsi"/>
          <w:color w:val="333333"/>
        </w:rPr>
      </w:pPr>
      <w:r w:rsidRPr="00443D5C">
        <w:rPr>
          <w:rFonts w:asciiTheme="minorHAnsi" w:hAnsiTheme="minorHAnsi" w:cstheme="minorHAnsi"/>
          <w:noProof/>
          <w:color w:val="333333"/>
        </w:rPr>
        <w:drawing>
          <wp:inline distT="0" distB="0" distL="0" distR="0">
            <wp:extent cx="2377440" cy="2377440"/>
            <wp:effectExtent l="19050" t="0" r="3810" b="0"/>
            <wp:docPr id="1" name="Picture 1" descr="https://static.pib.gov.in/WriteReadData/userfiles/image/image0010R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pib.gov.in/WriteReadData/userfiles/image/image0010RPH.jpg"/>
                    <pic:cNvPicPr>
                      <a:picLocks noChangeAspect="1" noChangeArrowheads="1"/>
                    </pic:cNvPicPr>
                  </pic:nvPicPr>
                  <pic:blipFill>
                    <a:blip r:embed="rId8"/>
                    <a:srcRect/>
                    <a:stretch>
                      <a:fillRect/>
                    </a:stretch>
                  </pic:blipFill>
                  <pic:spPr bwMode="auto">
                    <a:xfrm>
                      <a:off x="0" y="0"/>
                      <a:ext cx="2377440" cy="2377440"/>
                    </a:xfrm>
                    <a:prstGeom prst="rect">
                      <a:avLst/>
                    </a:prstGeom>
                    <a:noFill/>
                    <a:ln w="9525">
                      <a:noFill/>
                      <a:miter lim="800000"/>
                      <a:headEnd/>
                      <a:tailEnd/>
                    </a:ln>
                  </pic:spPr>
                </pic:pic>
              </a:graphicData>
            </a:graphic>
          </wp:inline>
        </w:drawing>
      </w:r>
    </w:p>
    <w:p w:rsidR="00443D5C" w:rsidRPr="00443D5C" w:rsidRDefault="00443D5C" w:rsidP="00443D5C">
      <w:pPr>
        <w:pStyle w:val="NormalWeb"/>
        <w:shd w:val="clear" w:color="auto" w:fill="FFFFFF"/>
        <w:spacing w:before="0" w:beforeAutospacing="0" w:after="120" w:afterAutospacing="0"/>
        <w:jc w:val="center"/>
        <w:rPr>
          <w:rFonts w:asciiTheme="minorHAnsi" w:hAnsiTheme="minorHAnsi" w:cstheme="minorHAnsi"/>
          <w:color w:val="333333"/>
        </w:rPr>
      </w:pPr>
      <w:r w:rsidRPr="00443D5C">
        <w:rPr>
          <w:rFonts w:asciiTheme="minorHAnsi" w:hAnsiTheme="minorHAnsi" w:cstheme="minorHAnsi"/>
          <w:color w:val="333333"/>
        </w:rPr>
        <w:t> </w:t>
      </w:r>
    </w:p>
    <w:p w:rsidR="00443D5C" w:rsidRPr="00443D5C" w:rsidRDefault="00443D5C" w:rsidP="00443D5C">
      <w:pPr>
        <w:pStyle w:val="NormalWeb"/>
        <w:shd w:val="clear" w:color="auto" w:fill="FFFFFF"/>
        <w:spacing w:before="0" w:beforeAutospacing="0" w:after="120" w:afterAutospacing="0"/>
        <w:jc w:val="both"/>
        <w:rPr>
          <w:rFonts w:asciiTheme="minorHAnsi" w:hAnsiTheme="minorHAnsi" w:cstheme="minorHAnsi"/>
          <w:color w:val="333333"/>
        </w:rPr>
      </w:pPr>
      <w:r w:rsidRPr="00443D5C">
        <w:rPr>
          <w:rStyle w:val="Emphasis"/>
          <w:rFonts w:asciiTheme="minorHAnsi" w:hAnsiTheme="minorHAnsi" w:cstheme="minorHAnsi"/>
          <w:b/>
          <w:bCs/>
          <w:color w:val="333333"/>
        </w:rPr>
        <w:t>[For more details, Dr. Shobhna Kapoor (</w:t>
      </w:r>
      <w:r w:rsidRPr="00443D5C">
        <w:rPr>
          <w:rStyle w:val="Emphasis"/>
          <w:rFonts w:asciiTheme="minorHAnsi" w:hAnsiTheme="minorHAnsi" w:cstheme="minorHAnsi"/>
          <w:b/>
          <w:bCs/>
          <w:color w:val="333333"/>
          <w:shd w:val="clear" w:color="auto" w:fill="FFFFFF"/>
        </w:rPr>
        <w:t>kapoor_shobhna@yahoo.co.in)</w:t>
      </w:r>
      <w:r w:rsidRPr="00443D5C">
        <w:rPr>
          <w:rStyle w:val="Emphasis"/>
          <w:rFonts w:asciiTheme="minorHAnsi" w:hAnsiTheme="minorHAnsi" w:cstheme="minorHAnsi"/>
          <w:b/>
          <w:bCs/>
          <w:color w:val="333333"/>
        </w:rPr>
        <w:t> can be contacted.]</w:t>
      </w:r>
    </w:p>
    <w:p w:rsidR="00826A7F" w:rsidRPr="00443D5C" w:rsidRDefault="00826A7F" w:rsidP="00826A7F">
      <w:pPr>
        <w:pStyle w:val="NormalWeb"/>
        <w:shd w:val="clear" w:color="auto" w:fill="FFFFFF"/>
        <w:spacing w:before="0" w:beforeAutospacing="0" w:after="120" w:afterAutospacing="0"/>
        <w:jc w:val="both"/>
        <w:rPr>
          <w:rFonts w:asciiTheme="minorHAnsi" w:hAnsiTheme="minorHAnsi" w:cstheme="minorHAnsi"/>
          <w:color w:val="333333"/>
        </w:rPr>
      </w:pPr>
    </w:p>
    <w:p w:rsidR="00234A4C" w:rsidRPr="00443D5C" w:rsidRDefault="001B350F" w:rsidP="00826A7F">
      <w:pPr>
        <w:pStyle w:val="NormalWeb"/>
        <w:shd w:val="clear" w:color="auto" w:fill="FFFFFF"/>
        <w:spacing w:before="0" w:beforeAutospacing="0" w:after="120" w:afterAutospacing="0"/>
        <w:jc w:val="both"/>
        <w:rPr>
          <w:rFonts w:asciiTheme="minorHAnsi" w:hAnsiTheme="minorHAnsi" w:cstheme="minorHAnsi"/>
          <w:b/>
          <w:color w:val="AB172A"/>
        </w:rPr>
      </w:pPr>
      <w:r w:rsidRPr="00443D5C">
        <w:rPr>
          <w:rFonts w:asciiTheme="minorHAnsi" w:hAnsiTheme="minorHAnsi" w:cstheme="minorHAnsi"/>
          <w:b/>
          <w:color w:val="AB172A"/>
        </w:rPr>
        <w:t>Source</w:t>
      </w:r>
    </w:p>
    <w:p w:rsidR="008154F7" w:rsidRPr="00443D5C" w:rsidRDefault="001B350F" w:rsidP="00C13FAC">
      <w:pPr>
        <w:shd w:val="clear" w:color="auto" w:fill="FFFFFF"/>
        <w:spacing w:after="109" w:line="240" w:lineRule="auto"/>
        <w:rPr>
          <w:rFonts w:cstheme="minorHAnsi"/>
          <w:sz w:val="24"/>
          <w:szCs w:val="24"/>
        </w:rPr>
      </w:pPr>
      <w:r w:rsidRPr="00443D5C">
        <w:rPr>
          <w:rFonts w:eastAsia="Times New Roman" w:cstheme="minorHAnsi"/>
          <w:color w:val="333333"/>
          <w:sz w:val="24"/>
          <w:szCs w:val="24"/>
        </w:rPr>
        <w:t xml:space="preserve">Press Information Bureau, </w:t>
      </w:r>
      <w:r w:rsidR="00443D5C">
        <w:rPr>
          <w:rFonts w:eastAsia="Times New Roman" w:cstheme="minorHAnsi"/>
          <w:color w:val="333333"/>
          <w:sz w:val="24"/>
          <w:szCs w:val="24"/>
        </w:rPr>
        <w:t>2</w:t>
      </w:r>
      <w:r w:rsidR="008A64BD" w:rsidRPr="00443D5C">
        <w:rPr>
          <w:rFonts w:eastAsia="Times New Roman" w:cstheme="minorHAnsi"/>
          <w:color w:val="333333"/>
          <w:sz w:val="24"/>
          <w:szCs w:val="24"/>
        </w:rPr>
        <w:t>1</w:t>
      </w:r>
      <w:r w:rsidR="0070679D" w:rsidRPr="00443D5C">
        <w:rPr>
          <w:rFonts w:eastAsia="Times New Roman" w:cstheme="minorHAnsi"/>
          <w:color w:val="333333"/>
          <w:sz w:val="24"/>
          <w:szCs w:val="24"/>
        </w:rPr>
        <w:t xml:space="preserve"> </w:t>
      </w:r>
      <w:r w:rsidR="006C4403" w:rsidRPr="00443D5C">
        <w:rPr>
          <w:rFonts w:eastAsia="Times New Roman" w:cstheme="minorHAnsi"/>
          <w:color w:val="333333"/>
          <w:sz w:val="24"/>
          <w:szCs w:val="24"/>
        </w:rPr>
        <w:t>March</w:t>
      </w:r>
      <w:r w:rsidR="00D21CFC" w:rsidRPr="00443D5C">
        <w:rPr>
          <w:rFonts w:eastAsia="Times New Roman" w:cstheme="minorHAnsi"/>
          <w:color w:val="333333"/>
          <w:sz w:val="24"/>
          <w:szCs w:val="24"/>
        </w:rPr>
        <w:t>,</w:t>
      </w:r>
      <w:r w:rsidRPr="00443D5C">
        <w:rPr>
          <w:rFonts w:eastAsia="Times New Roman" w:cstheme="minorHAnsi"/>
          <w:color w:val="333333"/>
          <w:sz w:val="24"/>
          <w:szCs w:val="24"/>
        </w:rPr>
        <w:t xml:space="preserve"> 202</w:t>
      </w:r>
      <w:r w:rsidR="00257295" w:rsidRPr="00443D5C">
        <w:rPr>
          <w:rFonts w:eastAsia="Times New Roman" w:cstheme="minorHAnsi"/>
          <w:color w:val="333333"/>
          <w:sz w:val="24"/>
          <w:szCs w:val="24"/>
        </w:rPr>
        <w:t>1</w:t>
      </w:r>
    </w:p>
    <w:sectPr w:rsidR="008154F7" w:rsidRPr="00443D5C" w:rsidSect="00D2351E">
      <w:pgSz w:w="12240" w:h="15840"/>
      <w:pgMar w:top="1135" w:right="1183" w:bottom="1418"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5AA" w:rsidRDefault="003065AA" w:rsidP="00B26FD0">
      <w:pPr>
        <w:spacing w:after="0" w:line="240" w:lineRule="auto"/>
      </w:pPr>
      <w:r>
        <w:separator/>
      </w:r>
    </w:p>
  </w:endnote>
  <w:endnote w:type="continuationSeparator" w:id="1">
    <w:p w:rsidR="003065AA" w:rsidRDefault="003065AA"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5AA" w:rsidRDefault="003065AA" w:rsidP="00B26FD0">
      <w:pPr>
        <w:spacing w:after="0" w:line="240" w:lineRule="auto"/>
      </w:pPr>
      <w:r>
        <w:separator/>
      </w:r>
    </w:p>
  </w:footnote>
  <w:footnote w:type="continuationSeparator" w:id="1">
    <w:p w:rsidR="003065AA" w:rsidRDefault="003065AA"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36589"/>
    <w:rsid w:val="000410A6"/>
    <w:rsid w:val="00052991"/>
    <w:rsid w:val="00056786"/>
    <w:rsid w:val="00064D8F"/>
    <w:rsid w:val="000659B7"/>
    <w:rsid w:val="000747D1"/>
    <w:rsid w:val="00076A18"/>
    <w:rsid w:val="0008260E"/>
    <w:rsid w:val="00084A12"/>
    <w:rsid w:val="00087821"/>
    <w:rsid w:val="00090364"/>
    <w:rsid w:val="000904E7"/>
    <w:rsid w:val="00094790"/>
    <w:rsid w:val="000A1C61"/>
    <w:rsid w:val="000A2456"/>
    <w:rsid w:val="000A2B6D"/>
    <w:rsid w:val="000A3E74"/>
    <w:rsid w:val="000B03EC"/>
    <w:rsid w:val="000B3D14"/>
    <w:rsid w:val="000B7E6E"/>
    <w:rsid w:val="000C19C9"/>
    <w:rsid w:val="000D136E"/>
    <w:rsid w:val="000E77EF"/>
    <w:rsid w:val="000F034C"/>
    <w:rsid w:val="000F1D5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246A"/>
    <w:rsid w:val="0018543A"/>
    <w:rsid w:val="001A132B"/>
    <w:rsid w:val="001A33B8"/>
    <w:rsid w:val="001A7959"/>
    <w:rsid w:val="001B350F"/>
    <w:rsid w:val="001B795B"/>
    <w:rsid w:val="001C1CB2"/>
    <w:rsid w:val="001D3ECE"/>
    <w:rsid w:val="001D6D00"/>
    <w:rsid w:val="001E20BD"/>
    <w:rsid w:val="001E346D"/>
    <w:rsid w:val="001E39D6"/>
    <w:rsid w:val="001F3E2D"/>
    <w:rsid w:val="001F4208"/>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013A"/>
    <w:rsid w:val="0025181C"/>
    <w:rsid w:val="00251A24"/>
    <w:rsid w:val="0025415C"/>
    <w:rsid w:val="00257295"/>
    <w:rsid w:val="00262834"/>
    <w:rsid w:val="0026477B"/>
    <w:rsid w:val="00267A1E"/>
    <w:rsid w:val="00282845"/>
    <w:rsid w:val="002829B4"/>
    <w:rsid w:val="002835C2"/>
    <w:rsid w:val="00283FE4"/>
    <w:rsid w:val="002846AF"/>
    <w:rsid w:val="002850A0"/>
    <w:rsid w:val="002911FF"/>
    <w:rsid w:val="0029549C"/>
    <w:rsid w:val="002A2541"/>
    <w:rsid w:val="002A2CED"/>
    <w:rsid w:val="002A3DEA"/>
    <w:rsid w:val="002B012A"/>
    <w:rsid w:val="002B573A"/>
    <w:rsid w:val="002C0C6F"/>
    <w:rsid w:val="002C15C5"/>
    <w:rsid w:val="002C6809"/>
    <w:rsid w:val="002C6C8E"/>
    <w:rsid w:val="002D2F21"/>
    <w:rsid w:val="002D34ED"/>
    <w:rsid w:val="002D36B1"/>
    <w:rsid w:val="002D53CF"/>
    <w:rsid w:val="002E2870"/>
    <w:rsid w:val="002E4632"/>
    <w:rsid w:val="002E4C0B"/>
    <w:rsid w:val="002E7CFC"/>
    <w:rsid w:val="002F4BE6"/>
    <w:rsid w:val="002F545B"/>
    <w:rsid w:val="002F552F"/>
    <w:rsid w:val="002F7134"/>
    <w:rsid w:val="00300418"/>
    <w:rsid w:val="0030461E"/>
    <w:rsid w:val="003053AD"/>
    <w:rsid w:val="003059DB"/>
    <w:rsid w:val="003065AA"/>
    <w:rsid w:val="00312C19"/>
    <w:rsid w:val="00323A4C"/>
    <w:rsid w:val="00330A99"/>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C2324"/>
    <w:rsid w:val="003D1540"/>
    <w:rsid w:val="003D3242"/>
    <w:rsid w:val="003D6F34"/>
    <w:rsid w:val="003E4298"/>
    <w:rsid w:val="003E71E2"/>
    <w:rsid w:val="003E7E64"/>
    <w:rsid w:val="003F04B8"/>
    <w:rsid w:val="003F1E10"/>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3D5C"/>
    <w:rsid w:val="00447C01"/>
    <w:rsid w:val="00451D8C"/>
    <w:rsid w:val="00455202"/>
    <w:rsid w:val="00456835"/>
    <w:rsid w:val="004631A6"/>
    <w:rsid w:val="004652A7"/>
    <w:rsid w:val="004713A9"/>
    <w:rsid w:val="00475237"/>
    <w:rsid w:val="00484044"/>
    <w:rsid w:val="00484AAD"/>
    <w:rsid w:val="00487F0F"/>
    <w:rsid w:val="00492977"/>
    <w:rsid w:val="0049447B"/>
    <w:rsid w:val="00496CE9"/>
    <w:rsid w:val="004A1169"/>
    <w:rsid w:val="004A3216"/>
    <w:rsid w:val="004A7A8A"/>
    <w:rsid w:val="004B1D0C"/>
    <w:rsid w:val="004B45B8"/>
    <w:rsid w:val="004B4E97"/>
    <w:rsid w:val="004B63B0"/>
    <w:rsid w:val="004C0AC9"/>
    <w:rsid w:val="004C17A2"/>
    <w:rsid w:val="004C7985"/>
    <w:rsid w:val="004D1C87"/>
    <w:rsid w:val="004D5E8C"/>
    <w:rsid w:val="004E025D"/>
    <w:rsid w:val="004E15F6"/>
    <w:rsid w:val="004E2C16"/>
    <w:rsid w:val="004E38CF"/>
    <w:rsid w:val="004F6839"/>
    <w:rsid w:val="004F736D"/>
    <w:rsid w:val="00500FE2"/>
    <w:rsid w:val="00515F8B"/>
    <w:rsid w:val="0052020D"/>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284A"/>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79D"/>
    <w:rsid w:val="00706AB8"/>
    <w:rsid w:val="00713CFF"/>
    <w:rsid w:val="0071430A"/>
    <w:rsid w:val="0072224E"/>
    <w:rsid w:val="00726210"/>
    <w:rsid w:val="00736242"/>
    <w:rsid w:val="00737199"/>
    <w:rsid w:val="0074055D"/>
    <w:rsid w:val="0074110B"/>
    <w:rsid w:val="0074246E"/>
    <w:rsid w:val="00743751"/>
    <w:rsid w:val="00745ADF"/>
    <w:rsid w:val="007546B4"/>
    <w:rsid w:val="00756F30"/>
    <w:rsid w:val="007570F3"/>
    <w:rsid w:val="007749FD"/>
    <w:rsid w:val="00782654"/>
    <w:rsid w:val="007840C4"/>
    <w:rsid w:val="00784E41"/>
    <w:rsid w:val="00787800"/>
    <w:rsid w:val="007A498C"/>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26A7F"/>
    <w:rsid w:val="0083614C"/>
    <w:rsid w:val="008368C6"/>
    <w:rsid w:val="0084067B"/>
    <w:rsid w:val="008416AF"/>
    <w:rsid w:val="00844A30"/>
    <w:rsid w:val="00850331"/>
    <w:rsid w:val="00856971"/>
    <w:rsid w:val="00860012"/>
    <w:rsid w:val="008607D0"/>
    <w:rsid w:val="00860F76"/>
    <w:rsid w:val="00863666"/>
    <w:rsid w:val="00872E87"/>
    <w:rsid w:val="00880776"/>
    <w:rsid w:val="00884FAE"/>
    <w:rsid w:val="008A308A"/>
    <w:rsid w:val="008A64BD"/>
    <w:rsid w:val="008A6629"/>
    <w:rsid w:val="008A7DFE"/>
    <w:rsid w:val="008A7E81"/>
    <w:rsid w:val="008B4B11"/>
    <w:rsid w:val="008C6742"/>
    <w:rsid w:val="008C685B"/>
    <w:rsid w:val="008D1AFE"/>
    <w:rsid w:val="008D2188"/>
    <w:rsid w:val="008D4AD4"/>
    <w:rsid w:val="008D7A73"/>
    <w:rsid w:val="008D7E75"/>
    <w:rsid w:val="008E4560"/>
    <w:rsid w:val="008E6279"/>
    <w:rsid w:val="008F25AF"/>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6B30"/>
    <w:rsid w:val="00977668"/>
    <w:rsid w:val="00980D64"/>
    <w:rsid w:val="00983770"/>
    <w:rsid w:val="00983B5D"/>
    <w:rsid w:val="00986EEA"/>
    <w:rsid w:val="00993431"/>
    <w:rsid w:val="00995D38"/>
    <w:rsid w:val="00996ACD"/>
    <w:rsid w:val="009971A7"/>
    <w:rsid w:val="00997C57"/>
    <w:rsid w:val="009A116A"/>
    <w:rsid w:val="009A248F"/>
    <w:rsid w:val="009B19B9"/>
    <w:rsid w:val="009B3093"/>
    <w:rsid w:val="009B34FF"/>
    <w:rsid w:val="009B6402"/>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04A45"/>
    <w:rsid w:val="00A11CFF"/>
    <w:rsid w:val="00A134CD"/>
    <w:rsid w:val="00A14FCC"/>
    <w:rsid w:val="00A17166"/>
    <w:rsid w:val="00A317BE"/>
    <w:rsid w:val="00A403A5"/>
    <w:rsid w:val="00A4060D"/>
    <w:rsid w:val="00A4738B"/>
    <w:rsid w:val="00A51DE7"/>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C719B"/>
    <w:rsid w:val="00AD2551"/>
    <w:rsid w:val="00AD412E"/>
    <w:rsid w:val="00AD5C54"/>
    <w:rsid w:val="00AD7DC3"/>
    <w:rsid w:val="00AE17A3"/>
    <w:rsid w:val="00AE364A"/>
    <w:rsid w:val="00AE383F"/>
    <w:rsid w:val="00AF0CCA"/>
    <w:rsid w:val="00AF21E7"/>
    <w:rsid w:val="00B026D8"/>
    <w:rsid w:val="00B06BB2"/>
    <w:rsid w:val="00B07804"/>
    <w:rsid w:val="00B13804"/>
    <w:rsid w:val="00B16A61"/>
    <w:rsid w:val="00B20382"/>
    <w:rsid w:val="00B25D15"/>
    <w:rsid w:val="00B26FD0"/>
    <w:rsid w:val="00B3230B"/>
    <w:rsid w:val="00B33669"/>
    <w:rsid w:val="00B337B0"/>
    <w:rsid w:val="00B338D9"/>
    <w:rsid w:val="00B4302E"/>
    <w:rsid w:val="00B45C1A"/>
    <w:rsid w:val="00B45DE5"/>
    <w:rsid w:val="00B515A8"/>
    <w:rsid w:val="00B62121"/>
    <w:rsid w:val="00B634D4"/>
    <w:rsid w:val="00B672AC"/>
    <w:rsid w:val="00B70EE1"/>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1F15"/>
    <w:rsid w:val="00BF3A60"/>
    <w:rsid w:val="00BF6C1E"/>
    <w:rsid w:val="00C0194C"/>
    <w:rsid w:val="00C06CA1"/>
    <w:rsid w:val="00C13FAC"/>
    <w:rsid w:val="00C25451"/>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1FA5"/>
    <w:rsid w:val="00CE69EE"/>
    <w:rsid w:val="00CE7C84"/>
    <w:rsid w:val="00CF1BFF"/>
    <w:rsid w:val="00CF5CBC"/>
    <w:rsid w:val="00CF67B2"/>
    <w:rsid w:val="00CF7D68"/>
    <w:rsid w:val="00D0186C"/>
    <w:rsid w:val="00D03D27"/>
    <w:rsid w:val="00D06135"/>
    <w:rsid w:val="00D07F67"/>
    <w:rsid w:val="00D1043C"/>
    <w:rsid w:val="00D21CFC"/>
    <w:rsid w:val="00D2208A"/>
    <w:rsid w:val="00D234E5"/>
    <w:rsid w:val="00D2351E"/>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A5E56"/>
    <w:rsid w:val="00DB0904"/>
    <w:rsid w:val="00DB41FE"/>
    <w:rsid w:val="00DB4437"/>
    <w:rsid w:val="00DD3B8E"/>
    <w:rsid w:val="00DD3D1C"/>
    <w:rsid w:val="00DF0925"/>
    <w:rsid w:val="00DF5BC2"/>
    <w:rsid w:val="00E005A3"/>
    <w:rsid w:val="00E07E33"/>
    <w:rsid w:val="00E1162F"/>
    <w:rsid w:val="00E222E1"/>
    <w:rsid w:val="00E23283"/>
    <w:rsid w:val="00E23B82"/>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95C"/>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1FC"/>
    <w:rsid w:val="00ED7359"/>
    <w:rsid w:val="00ED76E8"/>
    <w:rsid w:val="00EE050E"/>
    <w:rsid w:val="00EE43FC"/>
    <w:rsid w:val="00EE5E3A"/>
    <w:rsid w:val="00EE6458"/>
    <w:rsid w:val="00EF50D5"/>
    <w:rsid w:val="00EF5A26"/>
    <w:rsid w:val="00EF690C"/>
    <w:rsid w:val="00F00177"/>
    <w:rsid w:val="00F060D8"/>
    <w:rsid w:val="00F0786B"/>
    <w:rsid w:val="00F118E9"/>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15DE"/>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1588933">
      <w:bodyDiv w:val="1"/>
      <w:marLeft w:val="0"/>
      <w:marRight w:val="0"/>
      <w:marTop w:val="0"/>
      <w:marBottom w:val="0"/>
      <w:divBdr>
        <w:top w:val="none" w:sz="0" w:space="0" w:color="auto"/>
        <w:left w:val="none" w:sz="0" w:space="0" w:color="auto"/>
        <w:bottom w:val="none" w:sz="0" w:space="0" w:color="auto"/>
        <w:right w:val="none" w:sz="0" w:space="0" w:color="auto"/>
      </w:divBdr>
    </w:div>
    <w:div w:id="19860506">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1759492">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82840792">
      <w:bodyDiv w:val="1"/>
      <w:marLeft w:val="0"/>
      <w:marRight w:val="0"/>
      <w:marTop w:val="0"/>
      <w:marBottom w:val="0"/>
      <w:divBdr>
        <w:top w:val="none" w:sz="0" w:space="0" w:color="auto"/>
        <w:left w:val="none" w:sz="0" w:space="0" w:color="auto"/>
        <w:bottom w:val="none" w:sz="0" w:space="0" w:color="auto"/>
        <w:right w:val="none" w:sz="0" w:space="0" w:color="auto"/>
      </w:divBdr>
    </w:div>
    <w:div w:id="89394815">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17133563">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3055603">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00889636">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55926292">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24544836">
      <w:bodyDiv w:val="1"/>
      <w:marLeft w:val="0"/>
      <w:marRight w:val="0"/>
      <w:marTop w:val="0"/>
      <w:marBottom w:val="0"/>
      <w:divBdr>
        <w:top w:val="none" w:sz="0" w:space="0" w:color="auto"/>
        <w:left w:val="none" w:sz="0" w:space="0" w:color="auto"/>
        <w:bottom w:val="none" w:sz="0" w:space="0" w:color="auto"/>
        <w:right w:val="none" w:sz="0" w:space="0" w:color="auto"/>
      </w:divBdr>
    </w:div>
    <w:div w:id="429934064">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4115176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497044578">
      <w:bodyDiv w:val="1"/>
      <w:marLeft w:val="0"/>
      <w:marRight w:val="0"/>
      <w:marTop w:val="0"/>
      <w:marBottom w:val="0"/>
      <w:divBdr>
        <w:top w:val="none" w:sz="0" w:space="0" w:color="auto"/>
        <w:left w:val="none" w:sz="0" w:space="0" w:color="auto"/>
        <w:bottom w:val="none" w:sz="0" w:space="0" w:color="auto"/>
        <w:right w:val="none" w:sz="0" w:space="0" w:color="auto"/>
      </w:divBdr>
    </w:div>
    <w:div w:id="498891118">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6817057">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39708753">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3139625">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624959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785004054">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199867">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399671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993722422">
      <w:bodyDiv w:val="1"/>
      <w:marLeft w:val="0"/>
      <w:marRight w:val="0"/>
      <w:marTop w:val="0"/>
      <w:marBottom w:val="0"/>
      <w:divBdr>
        <w:top w:val="none" w:sz="0" w:space="0" w:color="auto"/>
        <w:left w:val="none" w:sz="0" w:space="0" w:color="auto"/>
        <w:bottom w:val="none" w:sz="0" w:space="0" w:color="auto"/>
        <w:right w:val="none" w:sz="0" w:space="0" w:color="auto"/>
      </w:divBdr>
    </w:div>
    <w:div w:id="1002506467">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29784149">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25917396">
      <w:bodyDiv w:val="1"/>
      <w:marLeft w:val="0"/>
      <w:marRight w:val="0"/>
      <w:marTop w:val="0"/>
      <w:marBottom w:val="0"/>
      <w:divBdr>
        <w:top w:val="none" w:sz="0" w:space="0" w:color="auto"/>
        <w:left w:val="none" w:sz="0" w:space="0" w:color="auto"/>
        <w:bottom w:val="none" w:sz="0" w:space="0" w:color="auto"/>
        <w:right w:val="none" w:sz="0" w:space="0" w:color="auto"/>
      </w:divBdr>
    </w:div>
    <w:div w:id="1234969523">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58559424">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84455562">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0496984">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55618800">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79513258">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727125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2460390">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81991236">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76112166">
      <w:bodyDiv w:val="1"/>
      <w:marLeft w:val="0"/>
      <w:marRight w:val="0"/>
      <w:marTop w:val="0"/>
      <w:marBottom w:val="0"/>
      <w:divBdr>
        <w:top w:val="none" w:sz="0" w:space="0" w:color="auto"/>
        <w:left w:val="none" w:sz="0" w:space="0" w:color="auto"/>
        <w:bottom w:val="none" w:sz="0" w:space="0" w:color="auto"/>
        <w:right w:val="none" w:sz="0" w:space="0" w:color="auto"/>
      </w:divBdr>
    </w:div>
    <w:div w:id="187684699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14074800">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70668095">
      <w:bodyDiv w:val="1"/>
      <w:marLeft w:val="0"/>
      <w:marRight w:val="0"/>
      <w:marTop w:val="0"/>
      <w:marBottom w:val="0"/>
      <w:divBdr>
        <w:top w:val="none" w:sz="0" w:space="0" w:color="auto"/>
        <w:left w:val="none" w:sz="0" w:space="0" w:color="auto"/>
        <w:bottom w:val="none" w:sz="0" w:space="0" w:color="auto"/>
        <w:right w:val="none" w:sz="0" w:space="0" w:color="auto"/>
      </w:divBdr>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47630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2624534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80864428">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6486199">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 w:id="21450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2021-03-26T09:08:00Z</dcterms:created>
  <dcterms:modified xsi:type="dcterms:W3CDTF">2021-03-26T09:08:00Z</dcterms:modified>
</cp:coreProperties>
</file>