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C3" w:rsidRPr="0062390F" w:rsidRDefault="0062390F">
      <w:pPr>
        <w:rPr>
          <w:b/>
          <w:color w:val="244061" w:themeColor="accent1" w:themeShade="80"/>
          <w:sz w:val="24"/>
          <w:szCs w:val="24"/>
          <w:lang w:val="en-IN"/>
        </w:rPr>
      </w:pPr>
      <w:r w:rsidRPr="0062390F">
        <w:rPr>
          <w:b/>
          <w:color w:val="244061" w:themeColor="accent1" w:themeShade="80"/>
          <w:sz w:val="24"/>
          <w:szCs w:val="24"/>
          <w:lang w:val="en-IN"/>
        </w:rPr>
        <w:t>Integrated geospatial platform to help area-specific strategies &amp; decisions in COVID-19 outbreak</w:t>
      </w:r>
    </w:p>
    <w:p w:rsidR="0062390F" w:rsidRPr="0062390F" w:rsidRDefault="0062390F">
      <w:pPr>
        <w:rPr>
          <w:rFonts w:ascii="Times New Roman" w:hAnsi="Times New Roman" w:cs="Times New Roman"/>
          <w:b/>
          <w:color w:val="333333"/>
          <w:sz w:val="24"/>
          <w:szCs w:val="24"/>
          <w:shd w:val="clear" w:color="auto" w:fill="FFFFFF"/>
        </w:rPr>
      </w:pPr>
      <w:r w:rsidRPr="0062390F">
        <w:rPr>
          <w:rFonts w:ascii="Times New Roman" w:hAnsi="Times New Roman" w:cs="Times New Roman"/>
          <w:b/>
          <w:color w:val="333333"/>
          <w:sz w:val="24"/>
          <w:szCs w:val="24"/>
          <w:shd w:val="clear" w:color="auto" w:fill="FFFFFF"/>
        </w:rPr>
        <w:t>This mobile application will complement the “AAROGYA-SETU” mobile application</w:t>
      </w:r>
    </w:p>
    <w:p w:rsidR="0062390F" w:rsidRPr="0062390F" w:rsidRDefault="0062390F" w:rsidP="0062390F">
      <w:pPr>
        <w:pStyle w:val="NormalWeb"/>
        <w:spacing w:before="0" w:beforeAutospacing="0" w:after="136" w:afterAutospacing="0"/>
        <w:jc w:val="both"/>
        <w:rPr>
          <w:color w:val="333333"/>
        </w:rPr>
      </w:pPr>
      <w:r w:rsidRPr="0062390F">
        <w:rPr>
          <w:color w:val="333333"/>
          <w:shd w:val="clear" w:color="auto" w:fill="FFFFFF"/>
        </w:rPr>
        <w:t>The Department of Science and Technology (DST), Government of India, has created an Integrated Geospatial Platform out of available geospatial datasets, standards-based services, and analytic tools</w:t>
      </w:r>
      <w:r w:rsidRPr="0062390F">
        <w:rPr>
          <w:color w:val="0782C1"/>
          <w:shd w:val="clear" w:color="auto" w:fill="FFFFFF"/>
        </w:rPr>
        <w:t> </w:t>
      </w:r>
      <w:r w:rsidRPr="0062390F">
        <w:rPr>
          <w:color w:val="333333"/>
        </w:rPr>
        <w:t>to help decision making during the current COVID-19 outbreak and aid devising area-specific strategies to handle the socio-economic impact in the recovery phase.</w:t>
      </w:r>
    </w:p>
    <w:p w:rsidR="0062390F" w:rsidRPr="0062390F" w:rsidRDefault="0062390F" w:rsidP="0062390F">
      <w:pPr>
        <w:pStyle w:val="NormalWeb"/>
        <w:spacing w:before="0" w:beforeAutospacing="0" w:after="136" w:afterAutospacing="0"/>
        <w:jc w:val="both"/>
        <w:rPr>
          <w:color w:val="333333"/>
        </w:rPr>
      </w:pPr>
      <w:r w:rsidRPr="0062390F">
        <w:rPr>
          <w:color w:val="333333"/>
          <w:shd w:val="clear" w:color="auto" w:fill="FFFFFF"/>
        </w:rPr>
        <w:t>The platform is initially expected to strengthen the public health delivery system of the State and Central Governments and subsequently provide the necessary geospatial information support to citizens and agencies dealing with the challenges related to health, socio-economic distress, and livelihood challenges.</w:t>
      </w:r>
    </w:p>
    <w:p w:rsidR="0062390F" w:rsidRPr="0062390F" w:rsidRDefault="0062390F" w:rsidP="0062390F">
      <w:pPr>
        <w:pStyle w:val="NormalWeb"/>
        <w:spacing w:before="0" w:beforeAutospacing="0" w:after="136" w:afterAutospacing="0"/>
        <w:jc w:val="both"/>
        <w:rPr>
          <w:color w:val="333333"/>
        </w:rPr>
      </w:pPr>
      <w:r w:rsidRPr="0062390F">
        <w:rPr>
          <w:color w:val="333333"/>
          <w:shd w:val="clear" w:color="auto" w:fill="FFFFFF"/>
        </w:rPr>
        <w:t>The mobile application SAHYOG, as well as the web portal (</w:t>
      </w:r>
      <w:hyperlink r:id="rId4" w:tgtFrame="_blank" w:history="1">
        <w:r w:rsidRPr="0062390F">
          <w:rPr>
            <w:rStyle w:val="Hyperlink"/>
            <w:u w:val="none"/>
          </w:rPr>
          <w:t>https://indiamaps.gov.in/soiapp/</w:t>
        </w:r>
      </w:hyperlink>
      <w:r w:rsidRPr="0062390F">
        <w:rPr>
          <w:color w:val="333333"/>
          <w:shd w:val="clear" w:color="auto" w:fill="FFFFFF"/>
        </w:rPr>
        <w:t>) prepared &amp; managed by the Survey of India (</w:t>
      </w:r>
      <w:proofErr w:type="spellStart"/>
      <w:r w:rsidRPr="0062390F">
        <w:rPr>
          <w:color w:val="333333"/>
          <w:shd w:val="clear" w:color="auto" w:fill="FFFFFF"/>
        </w:rPr>
        <w:t>SoI</w:t>
      </w:r>
      <w:proofErr w:type="spellEnd"/>
      <w:proofErr w:type="gramStart"/>
      <w:r w:rsidRPr="0062390F">
        <w:rPr>
          <w:color w:val="333333"/>
          <w:shd w:val="clear" w:color="auto" w:fill="FFFFFF"/>
        </w:rPr>
        <w:t>),</w:t>
      </w:r>
      <w:proofErr w:type="gramEnd"/>
      <w:r w:rsidRPr="0062390F">
        <w:rPr>
          <w:color w:val="333333"/>
          <w:shd w:val="clear" w:color="auto" w:fill="FFFFFF"/>
        </w:rPr>
        <w:t xml:space="preserve"> has been customized to collect COVID-19 specific geospatial datasets through community engagement to augment the response activities by Government of India to the pandemic. Information parameters required as per the </w:t>
      </w:r>
      <w:proofErr w:type="spellStart"/>
      <w:r w:rsidRPr="0062390F">
        <w:rPr>
          <w:color w:val="333333"/>
          <w:shd w:val="clear" w:color="auto" w:fill="FFFFFF"/>
        </w:rPr>
        <w:t>Govt</w:t>
      </w:r>
      <w:proofErr w:type="spellEnd"/>
      <w:r w:rsidRPr="0062390F">
        <w:rPr>
          <w:color w:val="333333"/>
          <w:shd w:val="clear" w:color="auto" w:fill="FFFFFF"/>
        </w:rPr>
        <w:t xml:space="preserve"> of India strategy and containment plan for large outbreaks have been incorporated in the SAHYOG application.  </w:t>
      </w:r>
    </w:p>
    <w:p w:rsidR="0062390F" w:rsidRPr="0062390F" w:rsidRDefault="0062390F" w:rsidP="0062390F">
      <w:pPr>
        <w:pStyle w:val="NormalWeb"/>
        <w:spacing w:before="0" w:beforeAutospacing="0" w:after="136" w:afterAutospacing="0"/>
        <w:jc w:val="both"/>
        <w:rPr>
          <w:color w:val="333333"/>
        </w:rPr>
      </w:pPr>
      <w:r w:rsidRPr="0062390F">
        <w:rPr>
          <w:color w:val="333333"/>
        </w:rPr>
        <w:t>This mobile application will complement the “AAROGYA-SETU” mobile application </w:t>
      </w:r>
      <w:r w:rsidRPr="0062390F">
        <w:rPr>
          <w:color w:val="333333"/>
          <w:shd w:val="clear" w:color="auto" w:fill="FFFFFF"/>
        </w:rPr>
        <w:t xml:space="preserve">launched by the Government of India for Contact tracing, </w:t>
      </w:r>
      <w:proofErr w:type="gramStart"/>
      <w:r w:rsidRPr="0062390F">
        <w:rPr>
          <w:color w:val="333333"/>
          <w:shd w:val="clear" w:color="auto" w:fill="FFFFFF"/>
        </w:rPr>
        <w:t>Public</w:t>
      </w:r>
      <w:proofErr w:type="gramEnd"/>
      <w:r w:rsidRPr="0062390F">
        <w:rPr>
          <w:color w:val="333333"/>
          <w:shd w:val="clear" w:color="auto" w:fill="FFFFFF"/>
        </w:rPr>
        <w:t xml:space="preserve"> awareness, and Self-assessment objectives. State Spatial Data Infrastructure (SSDI) in Madhya Pradesh, </w:t>
      </w:r>
      <w:proofErr w:type="spellStart"/>
      <w:r w:rsidRPr="0062390F">
        <w:rPr>
          <w:color w:val="333333"/>
          <w:shd w:val="clear" w:color="auto" w:fill="FFFFFF"/>
        </w:rPr>
        <w:t>Odisha</w:t>
      </w:r>
      <w:proofErr w:type="spellEnd"/>
      <w:r w:rsidRPr="0062390F">
        <w:rPr>
          <w:color w:val="333333"/>
          <w:shd w:val="clear" w:color="auto" w:fill="FFFFFF"/>
        </w:rPr>
        <w:t xml:space="preserve">, Punjab, and Jammu &amp; Kashmir have been providing collateral standards-based geospatial data services to the State and District Level Authorities in the respective States through State </w:t>
      </w:r>
      <w:proofErr w:type="spellStart"/>
      <w:r w:rsidRPr="0062390F">
        <w:rPr>
          <w:color w:val="333333"/>
          <w:shd w:val="clear" w:color="auto" w:fill="FFFFFF"/>
        </w:rPr>
        <w:t>Geoportals</w:t>
      </w:r>
      <w:proofErr w:type="spellEnd"/>
      <w:r w:rsidRPr="0062390F">
        <w:rPr>
          <w:color w:val="333333"/>
          <w:shd w:val="clear" w:color="auto" w:fill="FFFFFF"/>
        </w:rPr>
        <w:t xml:space="preserve"> for integration with related health data sets towards combating COVID-19 pandemic.  </w:t>
      </w:r>
    </w:p>
    <w:p w:rsidR="0062390F" w:rsidRPr="0062390F" w:rsidRDefault="0062390F" w:rsidP="0062390F">
      <w:pPr>
        <w:pStyle w:val="NormalWeb"/>
        <w:spacing w:before="0" w:beforeAutospacing="0" w:after="136" w:afterAutospacing="0"/>
        <w:jc w:val="both"/>
        <w:rPr>
          <w:color w:val="333333"/>
        </w:rPr>
      </w:pPr>
      <w:r w:rsidRPr="0062390F">
        <w:rPr>
          <w:color w:val="333333"/>
        </w:rPr>
        <w:t>This integrated geospatial platform will strengthen the Nation’s health emergency management due to the COVID-19 outbreak and support the socio-economic recovery process through the seamless provision of spatial data, information, and linkage between human, medical, technological, infrastructural and natural resources.</w:t>
      </w:r>
    </w:p>
    <w:p w:rsidR="0062390F" w:rsidRPr="0062390F" w:rsidRDefault="0062390F" w:rsidP="0062390F">
      <w:pPr>
        <w:pStyle w:val="NormalWeb"/>
        <w:spacing w:before="0" w:beforeAutospacing="0" w:after="136" w:afterAutospacing="0"/>
        <w:jc w:val="both"/>
        <w:rPr>
          <w:color w:val="333333"/>
        </w:rPr>
      </w:pPr>
      <w:r w:rsidRPr="0062390F">
        <w:rPr>
          <w:color w:val="000000"/>
          <w:shd w:val="clear" w:color="auto" w:fill="FFFFFF"/>
        </w:rPr>
        <w:t xml:space="preserve">"Integration of demographic information with geospatial data is essential for decision making, governance, and development. In the context of COVID-19 spread, this effort will be a special digital enabler for the platforms such </w:t>
      </w:r>
      <w:proofErr w:type="spellStart"/>
      <w:r w:rsidRPr="0062390F">
        <w:rPr>
          <w:color w:val="000000"/>
          <w:shd w:val="clear" w:color="auto" w:fill="FFFFFF"/>
        </w:rPr>
        <w:t>as</w:t>
      </w:r>
      <w:r w:rsidRPr="0062390F">
        <w:rPr>
          <w:color w:val="000000"/>
        </w:rPr>
        <w:t>AAROGYA</w:t>
      </w:r>
      <w:proofErr w:type="spellEnd"/>
      <w:r w:rsidRPr="0062390F">
        <w:rPr>
          <w:color w:val="000000"/>
        </w:rPr>
        <w:t>-SETU</w:t>
      </w:r>
      <w:r w:rsidRPr="0062390F">
        <w:rPr>
          <w:color w:val="000000"/>
          <w:shd w:val="clear" w:color="auto" w:fill="FFFFFF"/>
        </w:rPr>
        <w:t xml:space="preserve">,” said Professor </w:t>
      </w:r>
      <w:proofErr w:type="spellStart"/>
      <w:r w:rsidRPr="0062390F">
        <w:rPr>
          <w:color w:val="000000"/>
          <w:shd w:val="clear" w:color="auto" w:fill="FFFFFF"/>
        </w:rPr>
        <w:t>Ashutosh</w:t>
      </w:r>
      <w:proofErr w:type="spellEnd"/>
      <w:r w:rsidRPr="0062390F">
        <w:rPr>
          <w:color w:val="000000"/>
          <w:shd w:val="clear" w:color="auto" w:fill="FFFFFF"/>
        </w:rPr>
        <w:t xml:space="preserve"> Sharma, Secretary, DST.</w:t>
      </w:r>
    </w:p>
    <w:p w:rsidR="0062390F" w:rsidRPr="0062390F" w:rsidRDefault="0062390F" w:rsidP="0062390F">
      <w:pPr>
        <w:pStyle w:val="NormalWeb"/>
        <w:spacing w:before="0" w:beforeAutospacing="0" w:after="136" w:afterAutospacing="0"/>
        <w:jc w:val="both"/>
        <w:rPr>
          <w:color w:val="333333"/>
        </w:rPr>
      </w:pPr>
      <w:r w:rsidRPr="0062390F">
        <w:rPr>
          <w:color w:val="333333"/>
        </w:rPr>
        <w:t xml:space="preserve">DST’s efforts in integrating geospatial information can help the country in taking rapid spatial information-based decisions to face the multilayered crisis that the pandemic and brought and spread the impact of such decisions through the country. </w:t>
      </w:r>
    </w:p>
    <w:p w:rsidR="0062390F" w:rsidRDefault="0062390F" w:rsidP="0062390F">
      <w:pPr>
        <w:pStyle w:val="NormalWeb"/>
        <w:spacing w:before="0" w:beforeAutospacing="0" w:after="136" w:afterAutospacing="0"/>
        <w:jc w:val="both"/>
        <w:rPr>
          <w:rStyle w:val="Emphasis"/>
          <w:b/>
          <w:bCs/>
          <w:color w:val="333333"/>
        </w:rPr>
      </w:pPr>
      <w:r w:rsidRPr="0062390F">
        <w:rPr>
          <w:rStyle w:val="Emphasis"/>
          <w:b/>
          <w:bCs/>
          <w:color w:val="333333"/>
        </w:rPr>
        <w:t xml:space="preserve">(For more details, please contact </w:t>
      </w:r>
      <w:proofErr w:type="spellStart"/>
      <w:r w:rsidRPr="0062390F">
        <w:rPr>
          <w:rStyle w:val="Emphasis"/>
          <w:b/>
          <w:bCs/>
          <w:color w:val="333333"/>
        </w:rPr>
        <w:t>Shri</w:t>
      </w:r>
      <w:proofErr w:type="spellEnd"/>
      <w:r w:rsidRPr="0062390F">
        <w:rPr>
          <w:rStyle w:val="Emphasis"/>
          <w:b/>
          <w:bCs/>
          <w:color w:val="333333"/>
        </w:rPr>
        <w:t xml:space="preserve"> </w:t>
      </w:r>
      <w:proofErr w:type="spellStart"/>
      <w:r w:rsidRPr="0062390F">
        <w:rPr>
          <w:rStyle w:val="Emphasis"/>
          <w:b/>
          <w:bCs/>
          <w:color w:val="333333"/>
        </w:rPr>
        <w:t>Pankaj</w:t>
      </w:r>
      <w:proofErr w:type="spellEnd"/>
      <w:r w:rsidRPr="0062390F">
        <w:rPr>
          <w:rStyle w:val="Emphasis"/>
          <w:b/>
          <w:bCs/>
          <w:color w:val="333333"/>
        </w:rPr>
        <w:t xml:space="preserve"> </w:t>
      </w:r>
      <w:proofErr w:type="spellStart"/>
      <w:r w:rsidRPr="0062390F">
        <w:rPr>
          <w:rStyle w:val="Emphasis"/>
          <w:b/>
          <w:bCs/>
          <w:color w:val="333333"/>
        </w:rPr>
        <w:t>Mishra</w:t>
      </w:r>
      <w:proofErr w:type="spellEnd"/>
      <w:r w:rsidRPr="0062390F">
        <w:rPr>
          <w:rStyle w:val="Emphasis"/>
          <w:b/>
          <w:bCs/>
          <w:color w:val="333333"/>
        </w:rPr>
        <w:t xml:space="preserve">, Deputy Surveyor General (Technical), Surveyor General Office, Survey of India Dehradun-248001. 0135-2746805. </w:t>
      </w:r>
      <w:hyperlink r:id="rId5" w:history="1">
        <w:r w:rsidRPr="0062390F">
          <w:rPr>
            <w:rStyle w:val="Emphasis"/>
            <w:b/>
            <w:bCs/>
            <w:color w:val="055193"/>
          </w:rPr>
          <w:t>pankaj.mishra.soi@gov.in</w:t>
        </w:r>
      </w:hyperlink>
      <w:r w:rsidRPr="0062390F">
        <w:rPr>
          <w:rStyle w:val="Emphasis"/>
          <w:b/>
          <w:bCs/>
          <w:color w:val="333333"/>
        </w:rPr>
        <w:t>.Department of Science &amp; Technology)</w:t>
      </w:r>
    </w:p>
    <w:p w:rsidR="0062390F" w:rsidRDefault="0062390F" w:rsidP="0062390F">
      <w:pPr>
        <w:pStyle w:val="NormalWeb"/>
        <w:shd w:val="clear" w:color="auto" w:fill="FFFFFF"/>
        <w:spacing w:before="0" w:beforeAutospacing="0" w:after="150" w:afterAutospacing="0"/>
        <w:jc w:val="both"/>
        <w:rPr>
          <w:rFonts w:ascii="Arial" w:hAnsi="Arial" w:cs="Arial"/>
          <w:b/>
          <w:bCs/>
          <w:color w:val="AB172A"/>
          <w:sz w:val="26"/>
          <w:szCs w:val="26"/>
        </w:rPr>
      </w:pPr>
    </w:p>
    <w:p w:rsidR="0062390F" w:rsidRDefault="0062390F" w:rsidP="0062390F">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62390F" w:rsidRPr="0062390F" w:rsidRDefault="0062390F" w:rsidP="0062390F">
      <w:pPr>
        <w:shd w:val="clear" w:color="auto" w:fill="FFFFFF"/>
        <w:spacing w:after="150" w:line="240" w:lineRule="auto"/>
        <w:jc w:val="both"/>
        <w:rPr>
          <w:rFonts w:ascii="Times New Roman" w:hAnsi="Times New Roman" w:cs="Times New Roman"/>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5</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sectPr w:rsidR="0062390F" w:rsidRPr="0062390F" w:rsidSect="0062390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2390F"/>
    <w:rsid w:val="0062390F"/>
    <w:rsid w:val="00FF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9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390F"/>
    <w:rPr>
      <w:color w:val="0000FF"/>
      <w:u w:val="single"/>
    </w:rPr>
  </w:style>
  <w:style w:type="character" w:styleId="Emphasis">
    <w:name w:val="Emphasis"/>
    <w:basedOn w:val="DefaultParagraphFont"/>
    <w:uiPriority w:val="20"/>
    <w:qFormat/>
    <w:rsid w:val="0062390F"/>
    <w:rPr>
      <w:i/>
      <w:iCs/>
    </w:rPr>
  </w:style>
</w:styles>
</file>

<file path=word/webSettings.xml><?xml version="1.0" encoding="utf-8"?>
<w:webSettings xmlns:r="http://schemas.openxmlformats.org/officeDocument/2006/relationships" xmlns:w="http://schemas.openxmlformats.org/wordprocessingml/2006/main">
  <w:divs>
    <w:div w:id="278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nkaj.mishra.soi@gov.in" TargetMode="External"/><Relationship Id="rId4" Type="http://schemas.openxmlformats.org/officeDocument/2006/relationships/hyperlink" Target="https://indiamaps.gov.in/soi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2636</Characters>
  <Application>Microsoft Office Word</Application>
  <DocSecurity>0</DocSecurity>
  <Lines>21</Lines>
  <Paragraphs>6</Paragraphs>
  <ScaleCrop>false</ScaleCrop>
  <Company>HP</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2020-04-17T06:57:00Z</dcterms:created>
  <dcterms:modified xsi:type="dcterms:W3CDTF">2020-04-17T06:59:00Z</dcterms:modified>
</cp:coreProperties>
</file>