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C0B" w:rsidRDefault="002E4C0B" w:rsidP="002E4C0B">
      <w:pPr>
        <w:shd w:val="clear" w:color="auto" w:fill="FFFFFF"/>
        <w:spacing w:before="240" w:after="120" w:line="240" w:lineRule="auto"/>
        <w:outlineLvl w:val="1"/>
        <w:rPr>
          <w:rFonts w:eastAsia="Times New Roman" w:cstheme="minorHAnsi"/>
          <w:b/>
          <w:color w:val="365F91" w:themeColor="accent1" w:themeShade="BF"/>
          <w:sz w:val="24"/>
          <w:szCs w:val="24"/>
        </w:rPr>
      </w:pPr>
      <w:r w:rsidRPr="002E4C0B">
        <w:rPr>
          <w:rFonts w:eastAsia="Times New Roman" w:cstheme="minorHAnsi"/>
          <w:b/>
          <w:color w:val="365F91" w:themeColor="accent1" w:themeShade="BF"/>
          <w:sz w:val="24"/>
          <w:szCs w:val="24"/>
        </w:rPr>
        <w:t>DST Scientists find clue to anomalous behaviour of self-propelled fluctuations like fish schools ,flocking birds, bacterial colonies</w:t>
      </w:r>
    </w:p>
    <w:p w:rsidR="002E4C0B" w:rsidRPr="002E4C0B" w:rsidRDefault="002E4C0B" w:rsidP="002E4C0B">
      <w:pPr>
        <w:shd w:val="clear" w:color="auto" w:fill="FFFFFF"/>
        <w:spacing w:before="240" w:after="120" w:line="240" w:lineRule="auto"/>
        <w:jc w:val="center"/>
        <w:outlineLvl w:val="1"/>
        <w:rPr>
          <w:rFonts w:eastAsia="Times New Roman" w:cstheme="minorHAnsi"/>
          <w:b/>
          <w:color w:val="333333"/>
          <w:sz w:val="24"/>
          <w:szCs w:val="24"/>
        </w:rPr>
      </w:pPr>
      <w:r w:rsidRPr="002E4C0B">
        <w:rPr>
          <w:rFonts w:eastAsia="Times New Roman" w:cstheme="minorHAnsi"/>
          <w:b/>
          <w:color w:val="365F91" w:themeColor="accent1" w:themeShade="BF"/>
          <w:sz w:val="24"/>
          <w:szCs w:val="24"/>
        </w:rPr>
        <w:br/>
      </w:r>
      <w:r w:rsidRPr="002E4C0B">
        <w:rPr>
          <w:rFonts w:eastAsia="Times New Roman" w:cstheme="minorHAnsi"/>
          <w:b/>
          <w:color w:val="333333"/>
          <w:sz w:val="24"/>
          <w:szCs w:val="24"/>
        </w:rPr>
        <w:t>This understanding can be useful in nanotechnology applications like building small-scale energy-efficient bio-devices as well as biomedical applications like characterizing infection spreading in organs, antibiotic resistance and so on.</w:t>
      </w:r>
    </w:p>
    <w:p w:rsidR="002E4C0B" w:rsidRDefault="002E4C0B" w:rsidP="002E4C0B">
      <w:pPr>
        <w:shd w:val="clear" w:color="auto" w:fill="FFFFFF"/>
        <w:spacing w:after="120" w:line="240" w:lineRule="auto"/>
        <w:jc w:val="both"/>
        <w:rPr>
          <w:rFonts w:eastAsia="Times New Roman" w:cstheme="minorHAnsi"/>
          <w:color w:val="333333"/>
          <w:sz w:val="24"/>
          <w:szCs w:val="24"/>
        </w:rPr>
      </w:pPr>
    </w:p>
    <w:p w:rsidR="002E4C0B" w:rsidRDefault="002E4C0B" w:rsidP="002E4C0B">
      <w:pPr>
        <w:shd w:val="clear" w:color="auto" w:fill="FFFFFF"/>
        <w:spacing w:after="120" w:line="240" w:lineRule="auto"/>
        <w:jc w:val="both"/>
        <w:rPr>
          <w:rFonts w:eastAsia="Times New Roman" w:cstheme="minorHAnsi"/>
          <w:color w:val="333333"/>
          <w:sz w:val="24"/>
          <w:szCs w:val="24"/>
        </w:rPr>
      </w:pPr>
      <w:r w:rsidRPr="002E4C0B">
        <w:rPr>
          <w:rFonts w:eastAsia="Times New Roman" w:cstheme="minorHAnsi"/>
          <w:color w:val="333333"/>
          <w:sz w:val="24"/>
          <w:szCs w:val="24"/>
        </w:rPr>
        <w:t>Scientists have found a clue to dynamical origin of fluctuations in systems like fish schools, swarm of insects, flocking birds and bacterial colonies,</w:t>
      </w:r>
      <w:r w:rsidRPr="002E4C0B">
        <w:rPr>
          <w:rFonts w:eastAsia="Times New Roman" w:cstheme="minorHAnsi"/>
          <w:color w:val="333333"/>
          <w:sz w:val="24"/>
          <w:szCs w:val="24"/>
          <w:shd w:val="clear" w:color="auto" w:fill="FFFFFF"/>
        </w:rPr>
        <w:t> which are called active matter systems. </w:t>
      </w:r>
      <w:r w:rsidRPr="002E4C0B">
        <w:rPr>
          <w:rFonts w:eastAsia="Times New Roman" w:cstheme="minorHAnsi"/>
          <w:color w:val="333333"/>
          <w:sz w:val="24"/>
          <w:szCs w:val="24"/>
        </w:rPr>
        <w:t>This understanding can be useful in nanotechnology applications like building small-scale energy-efficient bio-devices as well as biomedical applications like characterizing infection spread in organs, antibiotic resistance and so on.</w:t>
      </w:r>
    </w:p>
    <w:p w:rsidR="002E4C0B" w:rsidRPr="002E4C0B" w:rsidRDefault="002E4C0B" w:rsidP="002E4C0B">
      <w:pPr>
        <w:shd w:val="clear" w:color="auto" w:fill="FFFFFF"/>
        <w:spacing w:after="120" w:line="240" w:lineRule="auto"/>
        <w:jc w:val="both"/>
        <w:rPr>
          <w:rFonts w:eastAsia="Times New Roman" w:cstheme="minorHAnsi"/>
          <w:color w:val="333333"/>
          <w:sz w:val="24"/>
          <w:szCs w:val="24"/>
        </w:rPr>
      </w:pPr>
    </w:p>
    <w:p w:rsidR="002E4C0B" w:rsidRPr="002E4C0B" w:rsidRDefault="002E4C0B" w:rsidP="002E4C0B">
      <w:pPr>
        <w:shd w:val="clear" w:color="auto" w:fill="FFFFFF"/>
        <w:spacing w:after="120" w:line="240" w:lineRule="auto"/>
        <w:jc w:val="both"/>
        <w:rPr>
          <w:rFonts w:eastAsia="Times New Roman" w:cstheme="minorHAnsi"/>
          <w:color w:val="333333"/>
          <w:sz w:val="24"/>
          <w:szCs w:val="24"/>
        </w:rPr>
      </w:pPr>
      <w:r w:rsidRPr="002E4C0B">
        <w:rPr>
          <w:rFonts w:eastAsia="Times New Roman" w:cstheme="minorHAnsi"/>
          <w:color w:val="333333"/>
          <w:sz w:val="24"/>
          <w:szCs w:val="24"/>
          <w:shd w:val="clear" w:color="auto" w:fill="FFFFFF"/>
        </w:rPr>
        <w:t>Such systems are made up of self-driven components which extract energy from their surroundings to generate mechanical work.</w:t>
      </w:r>
      <w:r w:rsidRPr="002E4C0B">
        <w:rPr>
          <w:rFonts w:eastAsia="Times New Roman" w:cstheme="minorHAnsi"/>
          <w:color w:val="333333"/>
          <w:sz w:val="24"/>
          <w:szCs w:val="24"/>
        </w:rPr>
        <w:t> Due to continuous energy input, such systems are driven far from equilibrium and exhibit, unlike in equilibrium, fascinating collective behaviours, like clustering, “giant” mass fluctuations and anomalous transport. Particularly, their transport properties (molecular properties,</w:t>
      </w:r>
      <w:r w:rsidRPr="002E4C0B">
        <w:rPr>
          <w:rFonts w:eastAsia="Times New Roman" w:cstheme="minorHAnsi"/>
          <w:color w:val="333333"/>
          <w:sz w:val="24"/>
          <w:szCs w:val="24"/>
          <w:shd w:val="clear" w:color="auto" w:fill="FFFFFF"/>
        </w:rPr>
        <w:t> analogous to viscosity, thermal conductivity and mobility that indicate the rate at which momentum, heat, and mass are transferred from one part of a system to another)</w:t>
      </w:r>
      <w:r w:rsidRPr="002E4C0B">
        <w:rPr>
          <w:rFonts w:eastAsia="Times New Roman" w:cstheme="minorHAnsi"/>
          <w:color w:val="333333"/>
          <w:sz w:val="24"/>
          <w:szCs w:val="24"/>
        </w:rPr>
        <w:t> can be perplexing at times.</w:t>
      </w:r>
    </w:p>
    <w:p w:rsidR="002E4C0B" w:rsidRPr="002E4C0B" w:rsidRDefault="002E4C0B" w:rsidP="002E4C0B">
      <w:pPr>
        <w:shd w:val="clear" w:color="auto" w:fill="FFFFFF"/>
        <w:spacing w:after="120" w:line="240" w:lineRule="auto"/>
        <w:jc w:val="both"/>
        <w:rPr>
          <w:rFonts w:eastAsia="Times New Roman" w:cstheme="minorHAnsi"/>
          <w:color w:val="333333"/>
          <w:sz w:val="24"/>
          <w:szCs w:val="24"/>
        </w:rPr>
      </w:pPr>
      <w:r w:rsidRPr="002E4C0B">
        <w:rPr>
          <w:rFonts w:eastAsia="Times New Roman" w:cstheme="minorHAnsi"/>
          <w:color w:val="333333"/>
          <w:sz w:val="24"/>
          <w:szCs w:val="24"/>
        </w:rPr>
        <w:t>The anomalous behaviour of such systems can be understood by considering a cup of coffee, stirred with a spoon. If one stops stirring, the coffee will eventually come to rest, due to the internal viscous forces, which resist the fluid motion. In contrast, imagine “stirring” a bacterial solution, which, under suitable conditions (bacterial concentration), can exhibit perpetual or unceasing collective directed motion; in that case, the viscosity would vanish in such “active” bacterial fluids.</w:t>
      </w:r>
    </w:p>
    <w:p w:rsidR="002E4C0B" w:rsidRPr="002E4C0B" w:rsidRDefault="002E4C0B" w:rsidP="002E4C0B">
      <w:pPr>
        <w:shd w:val="clear" w:color="auto" w:fill="FFFFFF"/>
        <w:spacing w:after="120" w:line="240" w:lineRule="auto"/>
        <w:jc w:val="both"/>
        <w:rPr>
          <w:rFonts w:eastAsia="Times New Roman" w:cstheme="minorHAnsi"/>
          <w:color w:val="333333"/>
          <w:sz w:val="24"/>
          <w:szCs w:val="24"/>
        </w:rPr>
      </w:pPr>
      <w:r w:rsidRPr="002E4C0B">
        <w:rPr>
          <w:rFonts w:eastAsia="Times New Roman" w:cstheme="minorHAnsi"/>
          <w:color w:val="333333"/>
          <w:sz w:val="24"/>
          <w:szCs w:val="24"/>
        </w:rPr>
        <w:t>Probing into this anomalous behaviour, Scientists from the </w:t>
      </w:r>
      <w:r w:rsidRPr="002E4C0B">
        <w:rPr>
          <w:rFonts w:eastAsia="Times New Roman" w:cstheme="minorHAnsi"/>
          <w:b/>
          <w:bCs/>
          <w:color w:val="333333"/>
          <w:sz w:val="24"/>
          <w:szCs w:val="24"/>
        </w:rPr>
        <w:t>S N Bose National Centre for Basic Sciences</w:t>
      </w:r>
      <w:r w:rsidRPr="002E4C0B">
        <w:rPr>
          <w:rFonts w:eastAsia="Times New Roman" w:cstheme="minorHAnsi"/>
          <w:color w:val="333333"/>
          <w:sz w:val="24"/>
          <w:szCs w:val="24"/>
          <w:shd w:val="clear" w:color="auto" w:fill="FFFFFF"/>
        </w:rPr>
        <w:t>, an autonomous institute of the Department of Science &amp;Technology, Government of India, led by </w:t>
      </w:r>
      <w:r w:rsidRPr="002E4C0B">
        <w:rPr>
          <w:rFonts w:eastAsia="Times New Roman" w:cstheme="minorHAnsi"/>
          <w:color w:val="333333"/>
          <w:sz w:val="24"/>
          <w:szCs w:val="24"/>
        </w:rPr>
        <w:t>Punyabrata Pradhan studied a toy model of self-propelled particles and explained the dynamical origin of ‘giant’ mass fluctuations in the system, providing insights into the emergent properties of such active matters in general. The findings of the study have been published in the journal ‘</w:t>
      </w:r>
      <w:r w:rsidRPr="002E4C0B">
        <w:rPr>
          <w:rFonts w:eastAsia="Times New Roman" w:cstheme="minorHAnsi"/>
          <w:i/>
          <w:iCs/>
          <w:color w:val="333333"/>
          <w:sz w:val="24"/>
          <w:szCs w:val="24"/>
        </w:rPr>
        <w:t>PHYSICAL REVIEW E</w:t>
      </w:r>
      <w:r w:rsidRPr="002E4C0B">
        <w:rPr>
          <w:rFonts w:eastAsia="Times New Roman" w:cstheme="minorHAnsi"/>
          <w:color w:val="333333"/>
          <w:sz w:val="24"/>
          <w:szCs w:val="24"/>
        </w:rPr>
        <w:t>’ recently.</w:t>
      </w:r>
    </w:p>
    <w:p w:rsidR="002E4C0B" w:rsidRPr="002E4C0B" w:rsidRDefault="002E4C0B" w:rsidP="002E4C0B">
      <w:pPr>
        <w:shd w:val="clear" w:color="auto" w:fill="FFFFFF"/>
        <w:spacing w:after="120" w:line="240" w:lineRule="auto"/>
        <w:jc w:val="both"/>
        <w:rPr>
          <w:rFonts w:eastAsia="Times New Roman" w:cstheme="minorHAnsi"/>
          <w:color w:val="333333"/>
          <w:sz w:val="24"/>
          <w:szCs w:val="24"/>
        </w:rPr>
      </w:pPr>
      <w:r w:rsidRPr="002E4C0B">
        <w:rPr>
          <w:rFonts w:eastAsia="Times New Roman" w:cstheme="minorHAnsi"/>
          <w:color w:val="333333"/>
          <w:sz w:val="24"/>
          <w:szCs w:val="24"/>
        </w:rPr>
        <w:t>The team studied a toy model of self-propelled particles where the ballistic motion of bacteria (like </w:t>
      </w:r>
      <w:r w:rsidRPr="002E4C0B">
        <w:rPr>
          <w:rFonts w:eastAsia="Times New Roman" w:cstheme="minorHAnsi"/>
          <w:i/>
          <w:iCs/>
          <w:color w:val="333333"/>
          <w:sz w:val="24"/>
          <w:szCs w:val="24"/>
        </w:rPr>
        <w:t>Escherichia coli</w:t>
      </w:r>
      <w:r w:rsidRPr="002E4C0B">
        <w:rPr>
          <w:rFonts w:eastAsia="Times New Roman" w:cstheme="minorHAnsi"/>
          <w:color w:val="333333"/>
          <w:sz w:val="24"/>
          <w:szCs w:val="24"/>
        </w:rPr>
        <w:t>) was mimicked through long-ranged particle hopping. They showed that, upon tuning concentration beyond a critical value, the conductivity, or the mobility, of the particles diverges; in other words, </w:t>
      </w:r>
      <w:r w:rsidRPr="002E4C0B">
        <w:rPr>
          <w:rFonts w:eastAsia="Times New Roman" w:cstheme="minorHAnsi"/>
          <w:i/>
          <w:iCs/>
          <w:color w:val="333333"/>
          <w:sz w:val="24"/>
          <w:szCs w:val="24"/>
        </w:rPr>
        <w:t>the resistance becomes zero</w:t>
      </w:r>
      <w:r w:rsidRPr="002E4C0B">
        <w:rPr>
          <w:rFonts w:eastAsia="Times New Roman" w:cstheme="minorHAnsi"/>
          <w:color w:val="333333"/>
          <w:sz w:val="24"/>
          <w:szCs w:val="24"/>
        </w:rPr>
        <w:t>. Moreover, they demonstrated an intimate relationship between the zero resistance and the diverging mass fluctuations in the system, thus explaining the dynamical origin of “giant’’ mass fluctuations in the system.</w:t>
      </w:r>
    </w:p>
    <w:p w:rsidR="002E4C0B" w:rsidRPr="002E4C0B" w:rsidRDefault="002E4C0B" w:rsidP="002E4C0B">
      <w:pPr>
        <w:shd w:val="clear" w:color="auto" w:fill="FFFFFF"/>
        <w:spacing w:after="120" w:line="240" w:lineRule="auto"/>
        <w:jc w:val="both"/>
        <w:rPr>
          <w:rFonts w:eastAsia="Times New Roman" w:cstheme="minorHAnsi"/>
          <w:color w:val="333333"/>
          <w:sz w:val="24"/>
          <w:szCs w:val="24"/>
        </w:rPr>
      </w:pPr>
      <w:r w:rsidRPr="002E4C0B">
        <w:rPr>
          <w:rFonts w:eastAsia="Times New Roman" w:cstheme="minorHAnsi"/>
          <w:noProof/>
          <w:color w:val="333333"/>
          <w:sz w:val="24"/>
          <w:szCs w:val="24"/>
        </w:rPr>
        <w:lastRenderedPageBreak/>
        <w:drawing>
          <wp:inline distT="0" distB="0" distL="0" distR="0">
            <wp:extent cx="4648200" cy="2598420"/>
            <wp:effectExtent l="19050" t="0" r="0" b="0"/>
            <wp:docPr id="8" name="Picture 8" descr="https://static.pib.gov.in/WriteReadData/userfiles/image/image001JKZ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ic.pib.gov.in/WriteReadData/userfiles/image/image001JKZ0.png"/>
                    <pic:cNvPicPr>
                      <a:picLocks noChangeAspect="1" noChangeArrowheads="1"/>
                    </pic:cNvPicPr>
                  </pic:nvPicPr>
                  <pic:blipFill>
                    <a:blip r:embed="rId8"/>
                    <a:srcRect/>
                    <a:stretch>
                      <a:fillRect/>
                    </a:stretch>
                  </pic:blipFill>
                  <pic:spPr bwMode="auto">
                    <a:xfrm>
                      <a:off x="0" y="0"/>
                      <a:ext cx="4648200" cy="2598420"/>
                    </a:xfrm>
                    <a:prstGeom prst="rect">
                      <a:avLst/>
                    </a:prstGeom>
                    <a:noFill/>
                    <a:ln w="9525">
                      <a:noFill/>
                      <a:miter lim="800000"/>
                      <a:headEnd/>
                      <a:tailEnd/>
                    </a:ln>
                  </pic:spPr>
                </pic:pic>
              </a:graphicData>
            </a:graphic>
          </wp:inline>
        </w:drawing>
      </w:r>
    </w:p>
    <w:p w:rsidR="002E4C0B" w:rsidRPr="002E4C0B" w:rsidRDefault="002E4C0B" w:rsidP="002E4C0B">
      <w:pPr>
        <w:shd w:val="clear" w:color="auto" w:fill="FFFFFF"/>
        <w:spacing w:after="120" w:line="240" w:lineRule="auto"/>
        <w:jc w:val="both"/>
        <w:rPr>
          <w:rFonts w:eastAsia="Times New Roman" w:cstheme="minorHAnsi"/>
          <w:color w:val="333333"/>
          <w:sz w:val="24"/>
          <w:szCs w:val="24"/>
        </w:rPr>
      </w:pPr>
      <w:r w:rsidRPr="002E4C0B">
        <w:rPr>
          <w:rFonts w:eastAsia="Times New Roman" w:cstheme="minorHAnsi"/>
          <w:color w:val="333333"/>
          <w:sz w:val="24"/>
          <w:szCs w:val="24"/>
        </w:rPr>
        <w:t>                                                    </w:t>
      </w:r>
    </w:p>
    <w:p w:rsidR="002E4C0B" w:rsidRPr="002E4C0B" w:rsidRDefault="002E4C0B" w:rsidP="002E4C0B">
      <w:pPr>
        <w:shd w:val="clear" w:color="auto" w:fill="FFFFFF"/>
        <w:spacing w:after="120" w:line="240" w:lineRule="auto"/>
        <w:jc w:val="both"/>
        <w:rPr>
          <w:rFonts w:eastAsia="Times New Roman" w:cstheme="minorHAnsi"/>
          <w:color w:val="333333"/>
          <w:sz w:val="24"/>
          <w:szCs w:val="24"/>
        </w:rPr>
      </w:pPr>
      <w:r w:rsidRPr="002E4C0B">
        <w:rPr>
          <w:rFonts w:eastAsia="Times New Roman" w:cstheme="minorHAnsi"/>
          <w:b/>
          <w:bCs/>
          <w:i/>
          <w:iCs/>
          <w:color w:val="333333"/>
          <w:sz w:val="24"/>
          <w:szCs w:val="24"/>
        </w:rPr>
        <w:t>[Publication link:DOI: https://doi.org/10.1103/PhysRevE.101.052611</w:t>
      </w:r>
    </w:p>
    <w:p w:rsidR="002E4C0B" w:rsidRPr="002E4C0B" w:rsidRDefault="002E4C0B" w:rsidP="002E4C0B">
      <w:pPr>
        <w:shd w:val="clear" w:color="auto" w:fill="FFFFFF"/>
        <w:spacing w:after="120" w:line="240" w:lineRule="auto"/>
        <w:jc w:val="both"/>
        <w:rPr>
          <w:rFonts w:eastAsia="Times New Roman" w:cstheme="minorHAnsi"/>
          <w:color w:val="333333"/>
          <w:sz w:val="24"/>
          <w:szCs w:val="24"/>
        </w:rPr>
      </w:pPr>
      <w:r w:rsidRPr="002E4C0B">
        <w:rPr>
          <w:rFonts w:eastAsia="Times New Roman" w:cstheme="minorHAnsi"/>
          <w:b/>
          <w:bCs/>
          <w:i/>
          <w:iCs/>
          <w:color w:val="333333"/>
          <w:sz w:val="24"/>
          <w:szCs w:val="24"/>
        </w:rPr>
        <w:t>For more details, Punyabrata Pradhan Associate Professor (</w:t>
      </w:r>
      <w:hyperlink r:id="rId9" w:history="1">
        <w:r w:rsidRPr="002E4C0B">
          <w:rPr>
            <w:rFonts w:eastAsia="Times New Roman" w:cstheme="minorHAnsi"/>
            <w:b/>
            <w:bCs/>
            <w:i/>
            <w:iCs/>
            <w:color w:val="055193"/>
            <w:sz w:val="24"/>
            <w:szCs w:val="24"/>
          </w:rPr>
          <w:t>punyabrata.pradhan@bose.res.in</w:t>
        </w:r>
      </w:hyperlink>
      <w:r w:rsidRPr="002E4C0B">
        <w:rPr>
          <w:rFonts w:eastAsia="Times New Roman" w:cstheme="minorHAnsi"/>
          <w:b/>
          <w:bCs/>
          <w:i/>
          <w:iCs/>
          <w:color w:val="333333"/>
          <w:sz w:val="24"/>
          <w:szCs w:val="24"/>
        </w:rPr>
        <w:t>) can be contacted.]</w:t>
      </w:r>
    </w:p>
    <w:p w:rsidR="002D36B1" w:rsidRPr="002E4C0B" w:rsidRDefault="002D36B1" w:rsidP="00153BA2">
      <w:pPr>
        <w:shd w:val="clear" w:color="auto" w:fill="FFFFFF"/>
        <w:spacing w:before="240" w:after="120" w:line="240" w:lineRule="auto"/>
        <w:jc w:val="center"/>
        <w:outlineLvl w:val="1"/>
        <w:rPr>
          <w:rFonts w:eastAsia="Times New Roman" w:cstheme="minorHAnsi"/>
          <w:color w:val="333333"/>
          <w:sz w:val="24"/>
          <w:szCs w:val="24"/>
        </w:rPr>
      </w:pPr>
    </w:p>
    <w:p w:rsidR="00234A4C" w:rsidRPr="002E4C0B" w:rsidRDefault="001B350F" w:rsidP="008D4AD4">
      <w:pPr>
        <w:shd w:val="clear" w:color="auto" w:fill="FFFFFF"/>
        <w:spacing w:after="120" w:line="240" w:lineRule="auto"/>
        <w:jc w:val="both"/>
        <w:rPr>
          <w:rFonts w:cstheme="minorHAnsi"/>
          <w:b/>
          <w:color w:val="AB172A"/>
          <w:sz w:val="24"/>
          <w:szCs w:val="24"/>
        </w:rPr>
      </w:pPr>
      <w:r w:rsidRPr="002E4C0B">
        <w:rPr>
          <w:rFonts w:cstheme="minorHAnsi"/>
          <w:b/>
          <w:color w:val="AB172A"/>
          <w:sz w:val="24"/>
          <w:szCs w:val="24"/>
        </w:rPr>
        <w:t>Source</w:t>
      </w:r>
    </w:p>
    <w:p w:rsidR="008154F7" w:rsidRPr="002E4C0B" w:rsidRDefault="001B350F" w:rsidP="00C13FAC">
      <w:pPr>
        <w:shd w:val="clear" w:color="auto" w:fill="FFFFFF"/>
        <w:spacing w:after="109" w:line="240" w:lineRule="auto"/>
        <w:rPr>
          <w:rFonts w:cstheme="minorHAnsi"/>
          <w:sz w:val="24"/>
          <w:szCs w:val="24"/>
        </w:rPr>
      </w:pPr>
      <w:r w:rsidRPr="002E4C0B">
        <w:rPr>
          <w:rFonts w:eastAsia="Times New Roman" w:cstheme="minorHAnsi"/>
          <w:color w:val="333333"/>
          <w:sz w:val="24"/>
          <w:szCs w:val="24"/>
        </w:rPr>
        <w:t xml:space="preserve">Press Information Bureau, </w:t>
      </w:r>
      <w:r w:rsidR="002D36B1" w:rsidRPr="002E4C0B">
        <w:rPr>
          <w:rFonts w:eastAsia="Times New Roman" w:cstheme="minorHAnsi"/>
          <w:color w:val="333333"/>
          <w:sz w:val="24"/>
          <w:szCs w:val="24"/>
        </w:rPr>
        <w:t>1</w:t>
      </w:r>
      <w:r w:rsidR="00814B65" w:rsidRPr="002E4C0B">
        <w:rPr>
          <w:rFonts w:eastAsia="Times New Roman" w:cstheme="minorHAnsi"/>
          <w:color w:val="333333"/>
          <w:sz w:val="24"/>
          <w:szCs w:val="24"/>
        </w:rPr>
        <w:t>7</w:t>
      </w:r>
      <w:r w:rsidR="00257295" w:rsidRPr="002E4C0B">
        <w:rPr>
          <w:rFonts w:eastAsia="Times New Roman" w:cstheme="minorHAnsi"/>
          <w:color w:val="333333"/>
          <w:sz w:val="24"/>
          <w:szCs w:val="24"/>
        </w:rPr>
        <w:t xml:space="preserve"> January</w:t>
      </w:r>
      <w:r w:rsidR="00D21CFC" w:rsidRPr="002E4C0B">
        <w:rPr>
          <w:rFonts w:eastAsia="Times New Roman" w:cstheme="minorHAnsi"/>
          <w:color w:val="333333"/>
          <w:sz w:val="24"/>
          <w:szCs w:val="24"/>
        </w:rPr>
        <w:t>,</w:t>
      </w:r>
      <w:r w:rsidRPr="002E4C0B">
        <w:rPr>
          <w:rFonts w:eastAsia="Times New Roman" w:cstheme="minorHAnsi"/>
          <w:color w:val="333333"/>
          <w:sz w:val="24"/>
          <w:szCs w:val="24"/>
        </w:rPr>
        <w:t xml:space="preserve"> 202</w:t>
      </w:r>
      <w:r w:rsidR="00257295" w:rsidRPr="002E4C0B">
        <w:rPr>
          <w:rFonts w:eastAsia="Times New Roman" w:cstheme="minorHAnsi"/>
          <w:color w:val="333333"/>
          <w:sz w:val="24"/>
          <w:szCs w:val="24"/>
        </w:rPr>
        <w:t>1</w:t>
      </w:r>
    </w:p>
    <w:sectPr w:rsidR="008154F7" w:rsidRPr="002E4C0B" w:rsidSect="00283FE4">
      <w:pgSz w:w="12240" w:h="15840"/>
      <w:pgMar w:top="1701" w:right="1183"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2B9" w:rsidRDefault="007E02B9" w:rsidP="00B26FD0">
      <w:pPr>
        <w:spacing w:after="0" w:line="240" w:lineRule="auto"/>
      </w:pPr>
      <w:r>
        <w:separator/>
      </w:r>
    </w:p>
  </w:endnote>
  <w:endnote w:type="continuationSeparator" w:id="1">
    <w:p w:rsidR="007E02B9" w:rsidRDefault="007E02B9"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2B9" w:rsidRDefault="007E02B9" w:rsidP="00B26FD0">
      <w:pPr>
        <w:spacing w:after="0" w:line="240" w:lineRule="auto"/>
      </w:pPr>
      <w:r>
        <w:separator/>
      </w:r>
    </w:p>
  </w:footnote>
  <w:footnote w:type="continuationSeparator" w:id="1">
    <w:p w:rsidR="007E02B9" w:rsidRDefault="007E02B9"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8"/>
  </w:num>
  <w:num w:numId="3">
    <w:abstractNumId w:val="2"/>
  </w:num>
  <w:num w:numId="4">
    <w:abstractNumId w:val="22"/>
  </w:num>
  <w:num w:numId="5">
    <w:abstractNumId w:val="20"/>
  </w:num>
  <w:num w:numId="6">
    <w:abstractNumId w:val="0"/>
  </w:num>
  <w:num w:numId="7">
    <w:abstractNumId w:val="16"/>
  </w:num>
  <w:num w:numId="8">
    <w:abstractNumId w:val="12"/>
  </w:num>
  <w:num w:numId="9">
    <w:abstractNumId w:val="3"/>
  </w:num>
  <w:num w:numId="10">
    <w:abstractNumId w:val="6"/>
  </w:num>
  <w:num w:numId="11">
    <w:abstractNumId w:val="23"/>
  </w:num>
  <w:num w:numId="12">
    <w:abstractNumId w:val="13"/>
  </w:num>
  <w:num w:numId="13">
    <w:abstractNumId w:val="7"/>
  </w:num>
  <w:num w:numId="14">
    <w:abstractNumId w:val="11"/>
  </w:num>
  <w:num w:numId="15">
    <w:abstractNumId w:val="4"/>
  </w:num>
  <w:num w:numId="16">
    <w:abstractNumId w:val="19"/>
  </w:num>
  <w:num w:numId="17">
    <w:abstractNumId w:val="10"/>
  </w:num>
  <w:num w:numId="18">
    <w:abstractNumId w:val="18"/>
  </w:num>
  <w:num w:numId="19">
    <w:abstractNumId w:val="14"/>
  </w:num>
  <w:num w:numId="20">
    <w:abstractNumId w:val="15"/>
  </w:num>
  <w:num w:numId="21">
    <w:abstractNumId w:val="21"/>
  </w:num>
  <w:num w:numId="22">
    <w:abstractNumId w:val="9"/>
  </w:num>
  <w:num w:numId="23">
    <w:abstractNumId w:val="5"/>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7052"/>
    <w:rsid w:val="00021429"/>
    <w:rsid w:val="000350B9"/>
    <w:rsid w:val="0003510F"/>
    <w:rsid w:val="00056786"/>
    <w:rsid w:val="00064D8F"/>
    <w:rsid w:val="000659B7"/>
    <w:rsid w:val="000747D1"/>
    <w:rsid w:val="0008260E"/>
    <w:rsid w:val="00084A12"/>
    <w:rsid w:val="00087821"/>
    <w:rsid w:val="00090364"/>
    <w:rsid w:val="00094790"/>
    <w:rsid w:val="000A1C61"/>
    <w:rsid w:val="000A2456"/>
    <w:rsid w:val="000A3E74"/>
    <w:rsid w:val="000B7E6E"/>
    <w:rsid w:val="000C19C9"/>
    <w:rsid w:val="000D136E"/>
    <w:rsid w:val="000E77EF"/>
    <w:rsid w:val="000F7F31"/>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73DEE"/>
    <w:rsid w:val="0018543A"/>
    <w:rsid w:val="001A132B"/>
    <w:rsid w:val="001A7959"/>
    <w:rsid w:val="001B350F"/>
    <w:rsid w:val="001C1CB2"/>
    <w:rsid w:val="001D3ECE"/>
    <w:rsid w:val="001D6D00"/>
    <w:rsid w:val="001E346D"/>
    <w:rsid w:val="001E39D6"/>
    <w:rsid w:val="001F3E2D"/>
    <w:rsid w:val="001F506C"/>
    <w:rsid w:val="001F6F5A"/>
    <w:rsid w:val="001F7AE0"/>
    <w:rsid w:val="0020063D"/>
    <w:rsid w:val="00212F95"/>
    <w:rsid w:val="00214619"/>
    <w:rsid w:val="00214D62"/>
    <w:rsid w:val="002164ED"/>
    <w:rsid w:val="00222BDF"/>
    <w:rsid w:val="00223DDB"/>
    <w:rsid w:val="002251D0"/>
    <w:rsid w:val="002272FF"/>
    <w:rsid w:val="002277D5"/>
    <w:rsid w:val="00234A4C"/>
    <w:rsid w:val="002408BE"/>
    <w:rsid w:val="00240CD4"/>
    <w:rsid w:val="002425E1"/>
    <w:rsid w:val="0024410F"/>
    <w:rsid w:val="00244281"/>
    <w:rsid w:val="002469D4"/>
    <w:rsid w:val="0025181C"/>
    <w:rsid w:val="00251A24"/>
    <w:rsid w:val="0025415C"/>
    <w:rsid w:val="00257295"/>
    <w:rsid w:val="0026477B"/>
    <w:rsid w:val="00267A1E"/>
    <w:rsid w:val="00282845"/>
    <w:rsid w:val="002829B4"/>
    <w:rsid w:val="002835C2"/>
    <w:rsid w:val="00283FE4"/>
    <w:rsid w:val="002850A0"/>
    <w:rsid w:val="002911FF"/>
    <w:rsid w:val="002A2541"/>
    <w:rsid w:val="002A2CED"/>
    <w:rsid w:val="002B012A"/>
    <w:rsid w:val="002B573A"/>
    <w:rsid w:val="002C6809"/>
    <w:rsid w:val="002C6C8E"/>
    <w:rsid w:val="002D2F21"/>
    <w:rsid w:val="002D34ED"/>
    <w:rsid w:val="002D36B1"/>
    <w:rsid w:val="002E2870"/>
    <w:rsid w:val="002E4C0B"/>
    <w:rsid w:val="002E7CFC"/>
    <w:rsid w:val="002F4BE6"/>
    <w:rsid w:val="002F545B"/>
    <w:rsid w:val="002F552F"/>
    <w:rsid w:val="0030461E"/>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574B"/>
    <w:rsid w:val="00393561"/>
    <w:rsid w:val="003941BB"/>
    <w:rsid w:val="003965F6"/>
    <w:rsid w:val="003A0573"/>
    <w:rsid w:val="003B4146"/>
    <w:rsid w:val="003B4181"/>
    <w:rsid w:val="003B45C8"/>
    <w:rsid w:val="003B7BA5"/>
    <w:rsid w:val="003D1540"/>
    <w:rsid w:val="003D3242"/>
    <w:rsid w:val="003E4298"/>
    <w:rsid w:val="003F2956"/>
    <w:rsid w:val="003F6035"/>
    <w:rsid w:val="00407A5F"/>
    <w:rsid w:val="00410EF4"/>
    <w:rsid w:val="00421266"/>
    <w:rsid w:val="004307FE"/>
    <w:rsid w:val="00431266"/>
    <w:rsid w:val="0043251B"/>
    <w:rsid w:val="00435ED6"/>
    <w:rsid w:val="00441011"/>
    <w:rsid w:val="004432C4"/>
    <w:rsid w:val="00447C01"/>
    <w:rsid w:val="00451D8C"/>
    <w:rsid w:val="00455202"/>
    <w:rsid w:val="00456835"/>
    <w:rsid w:val="004652A7"/>
    <w:rsid w:val="00484AAD"/>
    <w:rsid w:val="00492977"/>
    <w:rsid w:val="0049447B"/>
    <w:rsid w:val="00496CE9"/>
    <w:rsid w:val="004A1169"/>
    <w:rsid w:val="004A7A8A"/>
    <w:rsid w:val="004B45B8"/>
    <w:rsid w:val="004B63B0"/>
    <w:rsid w:val="004C0AC9"/>
    <w:rsid w:val="004C17A2"/>
    <w:rsid w:val="004C7985"/>
    <w:rsid w:val="004D1C87"/>
    <w:rsid w:val="004E025D"/>
    <w:rsid w:val="004E2C16"/>
    <w:rsid w:val="004E38CF"/>
    <w:rsid w:val="004F6839"/>
    <w:rsid w:val="004F736D"/>
    <w:rsid w:val="00522516"/>
    <w:rsid w:val="005279E5"/>
    <w:rsid w:val="005317C7"/>
    <w:rsid w:val="005406AF"/>
    <w:rsid w:val="005457B7"/>
    <w:rsid w:val="00546AC9"/>
    <w:rsid w:val="005478E1"/>
    <w:rsid w:val="005524A8"/>
    <w:rsid w:val="00553904"/>
    <w:rsid w:val="00557263"/>
    <w:rsid w:val="005634F6"/>
    <w:rsid w:val="005643FC"/>
    <w:rsid w:val="00572059"/>
    <w:rsid w:val="0058000C"/>
    <w:rsid w:val="005912C2"/>
    <w:rsid w:val="005C3663"/>
    <w:rsid w:val="005C4078"/>
    <w:rsid w:val="005C5902"/>
    <w:rsid w:val="005D10A3"/>
    <w:rsid w:val="005D2329"/>
    <w:rsid w:val="005E0D8F"/>
    <w:rsid w:val="005E0EF0"/>
    <w:rsid w:val="005E5425"/>
    <w:rsid w:val="005E72ED"/>
    <w:rsid w:val="005F2BB3"/>
    <w:rsid w:val="0060196F"/>
    <w:rsid w:val="00606F12"/>
    <w:rsid w:val="00606F9A"/>
    <w:rsid w:val="006108B6"/>
    <w:rsid w:val="0061286A"/>
    <w:rsid w:val="00617C07"/>
    <w:rsid w:val="0062068F"/>
    <w:rsid w:val="006208DC"/>
    <w:rsid w:val="00625B7A"/>
    <w:rsid w:val="006325F0"/>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13CFF"/>
    <w:rsid w:val="0072224E"/>
    <w:rsid w:val="00726210"/>
    <w:rsid w:val="00736242"/>
    <w:rsid w:val="00737199"/>
    <w:rsid w:val="0074110B"/>
    <w:rsid w:val="00743751"/>
    <w:rsid w:val="00756F30"/>
    <w:rsid w:val="007749FD"/>
    <w:rsid w:val="00784E41"/>
    <w:rsid w:val="00787800"/>
    <w:rsid w:val="007A5497"/>
    <w:rsid w:val="007B386B"/>
    <w:rsid w:val="007B5BEA"/>
    <w:rsid w:val="007C52B8"/>
    <w:rsid w:val="007D4D60"/>
    <w:rsid w:val="007E02B9"/>
    <w:rsid w:val="007E3147"/>
    <w:rsid w:val="007E5BBA"/>
    <w:rsid w:val="007F2A4F"/>
    <w:rsid w:val="00803640"/>
    <w:rsid w:val="00814B65"/>
    <w:rsid w:val="008154F7"/>
    <w:rsid w:val="008169D8"/>
    <w:rsid w:val="00820C5B"/>
    <w:rsid w:val="0082103C"/>
    <w:rsid w:val="008368C6"/>
    <w:rsid w:val="008416AF"/>
    <w:rsid w:val="00850331"/>
    <w:rsid w:val="00860012"/>
    <w:rsid w:val="00860F76"/>
    <w:rsid w:val="00863666"/>
    <w:rsid w:val="00884FAE"/>
    <w:rsid w:val="008A308A"/>
    <w:rsid w:val="008A6629"/>
    <w:rsid w:val="008A7E81"/>
    <w:rsid w:val="008B4B11"/>
    <w:rsid w:val="008C6742"/>
    <w:rsid w:val="008C685B"/>
    <w:rsid w:val="008D1AFE"/>
    <w:rsid w:val="008D2188"/>
    <w:rsid w:val="008D4AD4"/>
    <w:rsid w:val="008D7E75"/>
    <w:rsid w:val="008E4560"/>
    <w:rsid w:val="008E6279"/>
    <w:rsid w:val="00901F9C"/>
    <w:rsid w:val="00903E51"/>
    <w:rsid w:val="00924006"/>
    <w:rsid w:val="00936BB7"/>
    <w:rsid w:val="00936EAF"/>
    <w:rsid w:val="00947B38"/>
    <w:rsid w:val="009501B3"/>
    <w:rsid w:val="009520A7"/>
    <w:rsid w:val="00956440"/>
    <w:rsid w:val="009671C0"/>
    <w:rsid w:val="00977668"/>
    <w:rsid w:val="00980D64"/>
    <w:rsid w:val="00983770"/>
    <w:rsid w:val="00983B5D"/>
    <w:rsid w:val="00986EEA"/>
    <w:rsid w:val="00993431"/>
    <w:rsid w:val="00995D38"/>
    <w:rsid w:val="009A248F"/>
    <w:rsid w:val="009B19B9"/>
    <w:rsid w:val="009B3093"/>
    <w:rsid w:val="009C1553"/>
    <w:rsid w:val="009C1711"/>
    <w:rsid w:val="009C2E06"/>
    <w:rsid w:val="009C497B"/>
    <w:rsid w:val="009C4D47"/>
    <w:rsid w:val="009C7F54"/>
    <w:rsid w:val="009D2F74"/>
    <w:rsid w:val="009D5178"/>
    <w:rsid w:val="009E15C9"/>
    <w:rsid w:val="009F197E"/>
    <w:rsid w:val="009F1BD0"/>
    <w:rsid w:val="009F4C5A"/>
    <w:rsid w:val="009F78CB"/>
    <w:rsid w:val="00A02185"/>
    <w:rsid w:val="00A134CD"/>
    <w:rsid w:val="00A14FCC"/>
    <w:rsid w:val="00A17166"/>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06135"/>
    <w:rsid w:val="00D1043C"/>
    <w:rsid w:val="00D21CFC"/>
    <w:rsid w:val="00D2208A"/>
    <w:rsid w:val="00D30959"/>
    <w:rsid w:val="00D36B1A"/>
    <w:rsid w:val="00D40A2F"/>
    <w:rsid w:val="00D41FE2"/>
    <w:rsid w:val="00D477CE"/>
    <w:rsid w:val="00D5283E"/>
    <w:rsid w:val="00D635D4"/>
    <w:rsid w:val="00D650BA"/>
    <w:rsid w:val="00D71D04"/>
    <w:rsid w:val="00D73093"/>
    <w:rsid w:val="00D766CB"/>
    <w:rsid w:val="00D774BA"/>
    <w:rsid w:val="00DA03BE"/>
    <w:rsid w:val="00DA3985"/>
    <w:rsid w:val="00DB41FE"/>
    <w:rsid w:val="00DB4437"/>
    <w:rsid w:val="00DD3B8E"/>
    <w:rsid w:val="00DD3D1C"/>
    <w:rsid w:val="00DF0925"/>
    <w:rsid w:val="00DF5BC2"/>
    <w:rsid w:val="00E07E33"/>
    <w:rsid w:val="00E23283"/>
    <w:rsid w:val="00E26AF3"/>
    <w:rsid w:val="00E310E8"/>
    <w:rsid w:val="00E377DC"/>
    <w:rsid w:val="00E43BBA"/>
    <w:rsid w:val="00E44726"/>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C541F"/>
    <w:rsid w:val="00EC6620"/>
    <w:rsid w:val="00EC736B"/>
    <w:rsid w:val="00ED50FF"/>
    <w:rsid w:val="00ED6247"/>
    <w:rsid w:val="00ED7359"/>
    <w:rsid w:val="00EE43FC"/>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7D1F"/>
    <w:rsid w:val="00F6012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unyabrata.pradhan@bose.r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2021-01-28T05:52:00Z</dcterms:created>
  <dcterms:modified xsi:type="dcterms:W3CDTF">2021-01-28T05:52:00Z</dcterms:modified>
</cp:coreProperties>
</file>