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17" w:rsidRPr="003A3741" w:rsidRDefault="003A3741" w:rsidP="003A3741">
      <w:pPr>
        <w:spacing w:after="160" w:line="259" w:lineRule="auto"/>
        <w:rPr>
          <w:b/>
          <w:color w:val="244061" w:themeColor="accent1" w:themeShade="80"/>
          <w:sz w:val="24"/>
          <w:szCs w:val="24"/>
          <w:lang w:val="en-IN"/>
        </w:rPr>
      </w:pPr>
      <w:r w:rsidRPr="003A3741">
        <w:rPr>
          <w:b/>
          <w:color w:val="244061" w:themeColor="accent1" w:themeShade="80"/>
          <w:sz w:val="24"/>
          <w:szCs w:val="24"/>
          <w:lang w:val="en-IN"/>
        </w:rPr>
        <w:t>SCTIMST scientists develop disinfection gateway &amp; facemask disposal bin to fight COVID-19</w:t>
      </w:r>
    </w:p>
    <w:p w:rsidR="003A3741" w:rsidRPr="003A3741" w:rsidRDefault="003A3741" w:rsidP="003A3741">
      <w:pPr>
        <w:pStyle w:val="NormalWeb"/>
        <w:shd w:val="clear" w:color="auto" w:fill="FFFFFF"/>
        <w:spacing w:before="0" w:beforeAutospacing="0" w:after="150" w:afterAutospacing="0"/>
        <w:jc w:val="both"/>
        <w:rPr>
          <w:b/>
          <w:color w:val="000000"/>
        </w:rPr>
      </w:pPr>
      <w:r w:rsidRPr="003A3741">
        <w:rPr>
          <w:b/>
          <w:color w:val="000000"/>
        </w:rPr>
        <w:t xml:space="preserve">Professor </w:t>
      </w:r>
      <w:proofErr w:type="spellStart"/>
      <w:r w:rsidRPr="003A3741">
        <w:rPr>
          <w:b/>
          <w:color w:val="000000"/>
        </w:rPr>
        <w:t>Ashutosh</w:t>
      </w:r>
      <w:proofErr w:type="spellEnd"/>
      <w:r w:rsidRPr="003A3741">
        <w:rPr>
          <w:b/>
          <w:color w:val="000000"/>
        </w:rPr>
        <w:t xml:space="preserve"> Sharma, Secretary, DST asserts, "Disinfection of people, garments, surfaces and used disposable protective gears are vital to break the chain of transmission”</w:t>
      </w:r>
    </w:p>
    <w:p w:rsidR="003A3741" w:rsidRDefault="003A3741"/>
    <w:p w:rsidR="003A3741" w:rsidRPr="003A3741" w:rsidRDefault="003A3741" w:rsidP="003A3741">
      <w:pPr>
        <w:pStyle w:val="NormalWeb"/>
        <w:spacing w:before="0" w:beforeAutospacing="0" w:after="130" w:afterAutospacing="0"/>
        <w:jc w:val="both"/>
        <w:rPr>
          <w:color w:val="000000" w:themeColor="text1"/>
        </w:rPr>
      </w:pPr>
      <w:r w:rsidRPr="003A3741">
        <w:rPr>
          <w:color w:val="000000" w:themeColor="text1"/>
          <w:shd w:val="clear" w:color="auto" w:fill="FFFFFF"/>
        </w:rPr>
        <w:t xml:space="preserve">Scientists at </w:t>
      </w:r>
      <w:proofErr w:type="spellStart"/>
      <w:r w:rsidRPr="003A3741">
        <w:rPr>
          <w:color w:val="000000" w:themeColor="text1"/>
          <w:shd w:val="clear" w:color="auto" w:fill="FFFFFF"/>
        </w:rPr>
        <w:t>Sree</w:t>
      </w:r>
      <w:proofErr w:type="spellEnd"/>
      <w:r w:rsidRPr="003A3741">
        <w:rPr>
          <w:color w:val="000000" w:themeColor="text1"/>
          <w:shd w:val="clear" w:color="auto" w:fill="FFFFFF"/>
        </w:rPr>
        <w:t xml:space="preserve"> </w:t>
      </w:r>
      <w:proofErr w:type="spellStart"/>
      <w:r w:rsidRPr="003A3741">
        <w:rPr>
          <w:color w:val="000000" w:themeColor="text1"/>
          <w:shd w:val="clear" w:color="auto" w:fill="FFFFFF"/>
        </w:rPr>
        <w:t>Chitra</w:t>
      </w:r>
      <w:proofErr w:type="spellEnd"/>
      <w:r w:rsidRPr="003A3741">
        <w:rPr>
          <w:color w:val="000000" w:themeColor="text1"/>
          <w:shd w:val="clear" w:color="auto" w:fill="FFFFFF"/>
        </w:rPr>
        <w:t xml:space="preserve"> </w:t>
      </w:r>
      <w:proofErr w:type="spellStart"/>
      <w:r w:rsidRPr="003A3741">
        <w:rPr>
          <w:color w:val="000000" w:themeColor="text1"/>
          <w:shd w:val="clear" w:color="auto" w:fill="FFFFFF"/>
        </w:rPr>
        <w:t>Tirunal</w:t>
      </w:r>
      <w:proofErr w:type="spellEnd"/>
      <w:r w:rsidRPr="003A3741">
        <w:rPr>
          <w:color w:val="000000" w:themeColor="text1"/>
          <w:shd w:val="clear" w:color="auto" w:fill="FFFFFF"/>
        </w:rPr>
        <w:t xml:space="preserve"> Institute for Medical Sciences and Technology (SCTIMST), Trivandrum, Kerala, an autonomous institute under the Department of Science and Technology (DST), Government of India, have designed two technologies to fight COVID-19 pandemic.</w:t>
      </w:r>
    </w:p>
    <w:p w:rsidR="003A3741" w:rsidRPr="003A3741" w:rsidRDefault="003A3741" w:rsidP="003A3741">
      <w:pPr>
        <w:pStyle w:val="NormalWeb"/>
        <w:spacing w:before="0" w:beforeAutospacing="0" w:after="130" w:afterAutospacing="0"/>
        <w:jc w:val="both"/>
        <w:rPr>
          <w:color w:val="000000" w:themeColor="text1"/>
        </w:rPr>
      </w:pPr>
      <w:proofErr w:type="spellStart"/>
      <w:r w:rsidRPr="003A3741">
        <w:rPr>
          <w:color w:val="000000" w:themeColor="text1"/>
          <w:shd w:val="clear" w:color="auto" w:fill="FFFFFF"/>
        </w:rPr>
        <w:t>Chitra</w:t>
      </w:r>
      <w:proofErr w:type="spellEnd"/>
      <w:r w:rsidRPr="003A3741">
        <w:rPr>
          <w:color w:val="000000" w:themeColor="text1"/>
          <w:shd w:val="clear" w:color="auto" w:fill="FFFFFF"/>
        </w:rPr>
        <w:t xml:space="preserve"> Disinfection Gateway is one of the two technology designed by SCTIMST </w:t>
      </w:r>
      <w:proofErr w:type="spellStart"/>
      <w:r w:rsidRPr="003A3741">
        <w:rPr>
          <w:color w:val="000000" w:themeColor="text1"/>
          <w:shd w:val="clear" w:color="auto" w:fill="FFFFFF"/>
        </w:rPr>
        <w:t>scientistsJithin</w:t>
      </w:r>
      <w:proofErr w:type="spellEnd"/>
      <w:r w:rsidRPr="003A3741">
        <w:rPr>
          <w:color w:val="000000" w:themeColor="text1"/>
          <w:shd w:val="clear" w:color="auto" w:fill="FFFFFF"/>
        </w:rPr>
        <w:t xml:space="preserve"> </w:t>
      </w:r>
      <w:proofErr w:type="spellStart"/>
      <w:r w:rsidRPr="003A3741">
        <w:rPr>
          <w:color w:val="000000" w:themeColor="text1"/>
          <w:shd w:val="clear" w:color="auto" w:fill="FFFFFF"/>
        </w:rPr>
        <w:t>Krishan</w:t>
      </w:r>
      <w:proofErr w:type="spellEnd"/>
      <w:r w:rsidRPr="003A3741">
        <w:rPr>
          <w:color w:val="000000" w:themeColor="text1"/>
          <w:shd w:val="clear" w:color="auto" w:fill="FFFFFF"/>
        </w:rPr>
        <w:t xml:space="preserve"> and </w:t>
      </w:r>
      <w:proofErr w:type="spellStart"/>
      <w:r w:rsidRPr="003A3741">
        <w:rPr>
          <w:color w:val="000000" w:themeColor="text1"/>
          <w:shd w:val="clear" w:color="auto" w:fill="FFFFFF"/>
        </w:rPr>
        <w:t>Subash</w:t>
      </w:r>
      <w:proofErr w:type="spellEnd"/>
      <w:r w:rsidRPr="003A3741">
        <w:rPr>
          <w:color w:val="000000" w:themeColor="text1"/>
          <w:shd w:val="clear" w:color="auto" w:fill="FFFFFF"/>
        </w:rPr>
        <w:t xml:space="preserve"> VV from the Division of Medical Instrumentation for the decontamination of people, one at a time. It is a portable system equipped with a system for generating Hydrogen peroxide mist and UV based decontamination facility.</w:t>
      </w:r>
    </w:p>
    <w:p w:rsidR="003A3741" w:rsidRPr="003A3741" w:rsidRDefault="003A3741" w:rsidP="003A3741">
      <w:pPr>
        <w:pStyle w:val="NormalWeb"/>
        <w:spacing w:before="0" w:beforeAutospacing="0" w:after="130" w:afterAutospacing="0"/>
        <w:jc w:val="both"/>
        <w:rPr>
          <w:color w:val="000000" w:themeColor="text1"/>
        </w:rPr>
      </w:pPr>
      <w:r w:rsidRPr="003A3741">
        <w:rPr>
          <w:color w:val="000000" w:themeColor="text1"/>
          <w:shd w:val="clear" w:color="auto" w:fill="FFFFFF"/>
        </w:rPr>
        <w:t xml:space="preserve">Hydrogen Peroxide fumes will decontaminate the body, hands, and clothes of a person. The UV system will decontaminate the </w:t>
      </w:r>
      <w:proofErr w:type="spellStart"/>
      <w:r w:rsidRPr="003A3741">
        <w:rPr>
          <w:color w:val="000000" w:themeColor="text1"/>
          <w:shd w:val="clear" w:color="auto" w:fill="FFFFFF"/>
        </w:rPr>
        <w:t>chamber.The</w:t>
      </w:r>
      <w:proofErr w:type="spellEnd"/>
      <w:r w:rsidRPr="003A3741">
        <w:rPr>
          <w:color w:val="000000" w:themeColor="text1"/>
          <w:shd w:val="clear" w:color="auto" w:fill="FFFFFF"/>
        </w:rPr>
        <w:t xml:space="preserve"> whole system is electronically controlled. The sensors mounted in the chamber will detect the entry of a person and start the Hydrogen Peroxide mist generation </w:t>
      </w:r>
      <w:proofErr w:type="spellStart"/>
      <w:r w:rsidRPr="003A3741">
        <w:rPr>
          <w:color w:val="000000" w:themeColor="text1"/>
          <w:shd w:val="clear" w:color="auto" w:fill="FFFFFF"/>
        </w:rPr>
        <w:t>process.The</w:t>
      </w:r>
      <w:proofErr w:type="spellEnd"/>
      <w:r w:rsidRPr="003A3741">
        <w:rPr>
          <w:color w:val="000000" w:themeColor="text1"/>
          <w:shd w:val="clear" w:color="auto" w:fill="FFFFFF"/>
        </w:rPr>
        <w:t xml:space="preserve"> person is required to walk through the chamber to its end. When the person exits, the system will shut off the hydrogen peroxide fumigation system and will turn on the UV lamp inside the chamber to decontaminate it. After the UV light is switched </w:t>
      </w:r>
      <w:proofErr w:type="spellStart"/>
      <w:r w:rsidRPr="003A3741">
        <w:rPr>
          <w:color w:val="000000" w:themeColor="text1"/>
          <w:shd w:val="clear" w:color="auto" w:fill="FFFFFF"/>
        </w:rPr>
        <w:t>offautomatically</w:t>
      </w:r>
      <w:proofErr w:type="spellEnd"/>
      <w:r w:rsidRPr="003A3741">
        <w:rPr>
          <w:color w:val="000000" w:themeColor="text1"/>
          <w:shd w:val="clear" w:color="auto" w:fill="FFFFFF"/>
        </w:rPr>
        <w:t xml:space="preserve"> after a prescribed time, the chamber is ready for the next person. The whole process takes only 40 </w:t>
      </w:r>
      <w:proofErr w:type="spellStart"/>
      <w:r w:rsidRPr="003A3741">
        <w:rPr>
          <w:color w:val="000000" w:themeColor="text1"/>
          <w:shd w:val="clear" w:color="auto" w:fill="FFFFFF"/>
        </w:rPr>
        <w:t>seconds.The</w:t>
      </w:r>
      <w:proofErr w:type="spellEnd"/>
      <w:r w:rsidRPr="003A3741">
        <w:rPr>
          <w:color w:val="000000" w:themeColor="text1"/>
          <w:shd w:val="clear" w:color="auto" w:fill="FFFFFF"/>
        </w:rPr>
        <w:t xml:space="preserve"> </w:t>
      </w:r>
      <w:proofErr w:type="gramStart"/>
      <w:r w:rsidRPr="003A3741">
        <w:rPr>
          <w:color w:val="000000" w:themeColor="text1"/>
          <w:shd w:val="clear" w:color="auto" w:fill="FFFFFF"/>
        </w:rPr>
        <w:t>system</w:t>
      </w:r>
      <w:proofErr w:type="gramEnd"/>
      <w:r w:rsidRPr="003A3741">
        <w:rPr>
          <w:color w:val="000000" w:themeColor="text1"/>
          <w:shd w:val="clear" w:color="auto" w:fill="FFFFFF"/>
        </w:rPr>
        <w:t xml:space="preserve"> has see-through glass panels on sidewalls for monitoring and is fitted with lights for illumination during use. The design and Know-how have been transferred to HMT Machine Tools, </w:t>
      </w:r>
      <w:proofErr w:type="spellStart"/>
      <w:r w:rsidRPr="003A3741">
        <w:rPr>
          <w:color w:val="000000" w:themeColor="text1"/>
          <w:shd w:val="clear" w:color="auto" w:fill="FFFFFF"/>
        </w:rPr>
        <w:t>Ernakulam</w:t>
      </w:r>
      <w:proofErr w:type="spellEnd"/>
      <w:r w:rsidRPr="003A3741">
        <w:rPr>
          <w:color w:val="000000" w:themeColor="text1"/>
          <w:shd w:val="clear" w:color="auto" w:fill="FFFFFF"/>
        </w:rPr>
        <w:t xml:space="preserve">, </w:t>
      </w:r>
      <w:proofErr w:type="gramStart"/>
      <w:r w:rsidRPr="003A3741">
        <w:rPr>
          <w:color w:val="000000" w:themeColor="text1"/>
          <w:shd w:val="clear" w:color="auto" w:fill="FFFFFF"/>
        </w:rPr>
        <w:t>Kerala</w:t>
      </w:r>
      <w:proofErr w:type="gramEnd"/>
      <w:r w:rsidRPr="003A3741">
        <w:rPr>
          <w:color w:val="000000" w:themeColor="text1"/>
          <w:shd w:val="clear" w:color="auto" w:fill="FFFFFF"/>
        </w:rPr>
        <w:t>.</w:t>
      </w:r>
    </w:p>
    <w:p w:rsidR="003A3741" w:rsidRPr="003A3741" w:rsidRDefault="003A3741" w:rsidP="003A3741">
      <w:pPr>
        <w:pStyle w:val="NormalWeb"/>
        <w:spacing w:before="0" w:beforeAutospacing="0" w:after="130" w:afterAutospacing="0"/>
        <w:jc w:val="both"/>
        <w:rPr>
          <w:color w:val="000000" w:themeColor="text1"/>
        </w:rPr>
      </w:pPr>
      <w:r w:rsidRPr="003A3741">
        <w:rPr>
          <w:noProof/>
          <w:color w:val="000000" w:themeColor="text1"/>
          <w:shd w:val="clear" w:color="auto" w:fill="FFFFFF"/>
        </w:rPr>
        <w:drawing>
          <wp:inline distT="0" distB="0" distL="0" distR="0">
            <wp:extent cx="2578735" cy="1944370"/>
            <wp:effectExtent l="19050" t="0" r="0" b="0"/>
            <wp:docPr id="1" name="Picture 1" descr="IMG-20200409-WA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00409-WA0007"/>
                    <pic:cNvPicPr>
                      <a:picLocks noChangeAspect="1" noChangeArrowheads="1"/>
                    </pic:cNvPicPr>
                  </pic:nvPicPr>
                  <pic:blipFill>
                    <a:blip r:embed="rId4"/>
                    <a:srcRect/>
                    <a:stretch>
                      <a:fillRect/>
                    </a:stretch>
                  </pic:blipFill>
                  <pic:spPr bwMode="auto">
                    <a:xfrm>
                      <a:off x="0" y="0"/>
                      <a:ext cx="2578735" cy="1944370"/>
                    </a:xfrm>
                    <a:prstGeom prst="rect">
                      <a:avLst/>
                    </a:prstGeom>
                    <a:noFill/>
                    <a:ln w="9525">
                      <a:noFill/>
                      <a:miter lim="800000"/>
                      <a:headEnd/>
                      <a:tailEnd/>
                    </a:ln>
                  </pic:spPr>
                </pic:pic>
              </a:graphicData>
            </a:graphic>
          </wp:inline>
        </w:drawing>
      </w:r>
      <w:r w:rsidRPr="003A3741">
        <w:rPr>
          <w:noProof/>
          <w:color w:val="000000" w:themeColor="text1"/>
          <w:shd w:val="clear" w:color="auto" w:fill="FFFFFF"/>
        </w:rPr>
        <w:drawing>
          <wp:inline distT="0" distB="0" distL="0" distR="0">
            <wp:extent cx="2602865" cy="1944370"/>
            <wp:effectExtent l="19050" t="0" r="6985" b="0"/>
            <wp:docPr id="2" name="Picture 2" descr="IMG-20200409-WA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200409-WA0008"/>
                    <pic:cNvPicPr>
                      <a:picLocks noChangeAspect="1" noChangeArrowheads="1"/>
                    </pic:cNvPicPr>
                  </pic:nvPicPr>
                  <pic:blipFill>
                    <a:blip r:embed="rId5"/>
                    <a:srcRect/>
                    <a:stretch>
                      <a:fillRect/>
                    </a:stretch>
                  </pic:blipFill>
                  <pic:spPr bwMode="auto">
                    <a:xfrm>
                      <a:off x="0" y="0"/>
                      <a:ext cx="2602865" cy="1944370"/>
                    </a:xfrm>
                    <a:prstGeom prst="rect">
                      <a:avLst/>
                    </a:prstGeom>
                    <a:noFill/>
                    <a:ln w="9525">
                      <a:noFill/>
                      <a:miter lim="800000"/>
                      <a:headEnd/>
                      <a:tailEnd/>
                    </a:ln>
                  </pic:spPr>
                </pic:pic>
              </a:graphicData>
            </a:graphic>
          </wp:inline>
        </w:drawing>
      </w:r>
    </w:p>
    <w:p w:rsidR="003A3741" w:rsidRPr="003A3741" w:rsidRDefault="003A3741" w:rsidP="003A3741">
      <w:pPr>
        <w:pStyle w:val="NormalWeb"/>
        <w:spacing w:before="0" w:beforeAutospacing="0" w:after="130" w:afterAutospacing="0"/>
        <w:jc w:val="both"/>
        <w:rPr>
          <w:color w:val="000000" w:themeColor="text1"/>
        </w:rPr>
      </w:pPr>
      <w:r w:rsidRPr="003A3741">
        <w:rPr>
          <w:color w:val="000000" w:themeColor="text1"/>
        </w:rPr>
        <w:t xml:space="preserve">The second </w:t>
      </w:r>
      <w:proofErr w:type="spellStart"/>
      <w:r w:rsidRPr="003A3741">
        <w:rPr>
          <w:color w:val="000000" w:themeColor="text1"/>
        </w:rPr>
        <w:t>technology</w:t>
      </w:r>
      <w:proofErr w:type="gramStart"/>
      <w:r w:rsidRPr="003A3741">
        <w:rPr>
          <w:color w:val="000000" w:themeColor="text1"/>
        </w:rPr>
        <w:t>,Chitra</w:t>
      </w:r>
      <w:proofErr w:type="spellEnd"/>
      <w:proofErr w:type="gramEnd"/>
      <w:r w:rsidRPr="003A3741">
        <w:rPr>
          <w:color w:val="000000" w:themeColor="text1"/>
        </w:rPr>
        <w:t xml:space="preserve"> UV Based Facemask Disposal Bin designed by </w:t>
      </w:r>
      <w:proofErr w:type="spellStart"/>
      <w:r w:rsidRPr="003A3741">
        <w:rPr>
          <w:color w:val="000000" w:themeColor="text1"/>
        </w:rPr>
        <w:t>Subash</w:t>
      </w:r>
      <w:proofErr w:type="spellEnd"/>
      <w:r w:rsidRPr="003A3741">
        <w:rPr>
          <w:color w:val="000000" w:themeColor="text1"/>
        </w:rPr>
        <w:t xml:space="preserve"> </w:t>
      </w:r>
      <w:proofErr w:type="spellStart"/>
      <w:r w:rsidRPr="003A3741">
        <w:rPr>
          <w:color w:val="000000" w:themeColor="text1"/>
        </w:rPr>
        <w:t>VVfrom</w:t>
      </w:r>
      <w:proofErr w:type="spellEnd"/>
      <w:r w:rsidRPr="003A3741">
        <w:rPr>
          <w:color w:val="000000" w:themeColor="text1"/>
        </w:rPr>
        <w:t xml:space="preserve"> SCTIMST, is a UV Based Facemask Disposal Bin. The ‘UV Based Facemask Disposal Bin’ can be used by health workers in hospitals and in public places where decontamination of used facemask, overhead covers, face </w:t>
      </w:r>
      <w:proofErr w:type="spellStart"/>
      <w:r w:rsidRPr="003A3741">
        <w:rPr>
          <w:color w:val="000000" w:themeColor="text1"/>
        </w:rPr>
        <w:t>shields,and</w:t>
      </w:r>
      <w:proofErr w:type="spellEnd"/>
      <w:r w:rsidRPr="003A3741">
        <w:rPr>
          <w:color w:val="000000" w:themeColor="text1"/>
        </w:rPr>
        <w:t xml:space="preserve"> so on are required to break the infection chain.</w:t>
      </w:r>
    </w:p>
    <w:p w:rsidR="003A3741" w:rsidRPr="003A3741" w:rsidRDefault="003A3741" w:rsidP="003A3741">
      <w:pPr>
        <w:pStyle w:val="NormalWeb"/>
        <w:spacing w:before="0" w:beforeAutospacing="0" w:after="130" w:afterAutospacing="0"/>
        <w:jc w:val="both"/>
        <w:rPr>
          <w:color w:val="000000" w:themeColor="text1"/>
        </w:rPr>
      </w:pPr>
      <w:r w:rsidRPr="003A3741">
        <w:rPr>
          <w:color w:val="000000" w:themeColor="text1"/>
        </w:rPr>
        <w:t xml:space="preserve">Face masks are a must-have item due to the current Covid-19 outbreak, but the used masks are hazardous waste and must be disposed of properly. The waste collectors are at risk of being exposed to COVID19 while performing their duties. Instead of just throwing used face masks into the waste bin, disinfecting the used mask is a must. The Design and Know-how transferred to HMT Machine Tools, </w:t>
      </w:r>
      <w:proofErr w:type="spellStart"/>
      <w:r w:rsidRPr="003A3741">
        <w:rPr>
          <w:color w:val="000000" w:themeColor="text1"/>
        </w:rPr>
        <w:t>Ernakulam</w:t>
      </w:r>
      <w:proofErr w:type="spellEnd"/>
      <w:r w:rsidRPr="003A3741">
        <w:rPr>
          <w:color w:val="000000" w:themeColor="text1"/>
        </w:rPr>
        <w:t xml:space="preserve">, </w:t>
      </w:r>
      <w:proofErr w:type="gramStart"/>
      <w:r w:rsidRPr="003A3741">
        <w:rPr>
          <w:color w:val="000000" w:themeColor="text1"/>
        </w:rPr>
        <w:t>Kerala</w:t>
      </w:r>
      <w:proofErr w:type="gramEnd"/>
      <w:r w:rsidRPr="003A3741">
        <w:rPr>
          <w:color w:val="000000" w:themeColor="text1"/>
        </w:rPr>
        <w:t>.</w:t>
      </w:r>
    </w:p>
    <w:p w:rsidR="003A3741" w:rsidRPr="003A3741" w:rsidRDefault="003A3741" w:rsidP="003A3741">
      <w:pPr>
        <w:pStyle w:val="NormalWeb"/>
        <w:spacing w:before="0" w:beforeAutospacing="0" w:after="130" w:afterAutospacing="0"/>
        <w:jc w:val="both"/>
        <w:rPr>
          <w:color w:val="000000" w:themeColor="text1"/>
        </w:rPr>
      </w:pPr>
      <w:r w:rsidRPr="003A3741">
        <w:rPr>
          <w:color w:val="000000" w:themeColor="text1"/>
          <w:shd w:val="clear" w:color="auto" w:fill="FFFFFF"/>
        </w:rPr>
        <w:lastRenderedPageBreak/>
        <w:t xml:space="preserve">Professor </w:t>
      </w:r>
      <w:proofErr w:type="spellStart"/>
      <w:r w:rsidRPr="003A3741">
        <w:rPr>
          <w:color w:val="000000" w:themeColor="text1"/>
          <w:shd w:val="clear" w:color="auto" w:fill="FFFFFF"/>
        </w:rPr>
        <w:t>Ashutosh</w:t>
      </w:r>
      <w:proofErr w:type="spellEnd"/>
      <w:r w:rsidRPr="003A3741">
        <w:rPr>
          <w:color w:val="000000" w:themeColor="text1"/>
          <w:shd w:val="clear" w:color="auto" w:fill="FFFFFF"/>
        </w:rPr>
        <w:t xml:space="preserve"> Sharma, Secretary, DST said, "Disinfection of people, garments, surfaces and used disposable protective gears are vital to break the chain of transmission. The use of hydrogen peroxide spray and ultraviolet light in appropriate doses are two robust weapons in this fight, both of which are used in the innovations being discussed here."</w:t>
      </w:r>
    </w:p>
    <w:p w:rsidR="003A3741" w:rsidRDefault="003A3741" w:rsidP="003A3741">
      <w:pPr>
        <w:pStyle w:val="NormalWeb"/>
        <w:spacing w:before="0" w:beforeAutospacing="0" w:after="130" w:afterAutospacing="0"/>
        <w:rPr>
          <w:rFonts w:ascii="&amp;quot" w:hAnsi="&amp;quot"/>
          <w:color w:val="333333"/>
          <w:sz w:val="18"/>
          <w:szCs w:val="18"/>
        </w:rPr>
      </w:pPr>
      <w:r>
        <w:rPr>
          <w:rFonts w:ascii="&amp;quot" w:hAnsi="&amp;quot"/>
          <w:color w:val="333333"/>
          <w:sz w:val="18"/>
          <w:szCs w:val="18"/>
        </w:rPr>
        <w:t> </w:t>
      </w:r>
    </w:p>
    <w:p w:rsidR="003A3741" w:rsidRDefault="003A3741" w:rsidP="003A3741">
      <w:pPr>
        <w:pStyle w:val="NormalWeb"/>
        <w:spacing w:before="0" w:beforeAutospacing="0" w:after="130" w:afterAutospacing="0"/>
        <w:rPr>
          <w:rFonts w:ascii="&amp;quot" w:hAnsi="&amp;quot"/>
          <w:color w:val="333333"/>
          <w:sz w:val="18"/>
          <w:szCs w:val="18"/>
        </w:rPr>
      </w:pPr>
      <w:r>
        <w:rPr>
          <w:rStyle w:val="Emphasis"/>
          <w:rFonts w:ascii="&amp;quot" w:hAnsi="&amp;quot"/>
          <w:b/>
          <w:bCs/>
          <w:color w:val="333333"/>
          <w:sz w:val="20"/>
          <w:szCs w:val="20"/>
        </w:rPr>
        <w:t xml:space="preserve">(For more details, please contact: Ms. </w:t>
      </w:r>
      <w:proofErr w:type="spellStart"/>
      <w:r>
        <w:rPr>
          <w:rStyle w:val="Emphasis"/>
          <w:rFonts w:ascii="&amp;quot" w:hAnsi="&amp;quot"/>
          <w:b/>
          <w:bCs/>
          <w:color w:val="333333"/>
          <w:sz w:val="20"/>
          <w:szCs w:val="20"/>
        </w:rPr>
        <w:t>Swapna</w:t>
      </w:r>
      <w:proofErr w:type="spellEnd"/>
      <w:r>
        <w:rPr>
          <w:rStyle w:val="Emphasis"/>
          <w:rFonts w:ascii="&amp;quot" w:hAnsi="&amp;quot"/>
          <w:b/>
          <w:bCs/>
          <w:color w:val="333333"/>
          <w:sz w:val="20"/>
          <w:szCs w:val="20"/>
        </w:rPr>
        <w:t xml:space="preserve"> </w:t>
      </w:r>
      <w:proofErr w:type="spellStart"/>
      <w:r>
        <w:rPr>
          <w:rStyle w:val="Emphasis"/>
          <w:rFonts w:ascii="&amp;quot" w:hAnsi="&amp;quot"/>
          <w:b/>
          <w:bCs/>
          <w:color w:val="333333"/>
          <w:sz w:val="20"/>
          <w:szCs w:val="20"/>
        </w:rPr>
        <w:t>Vamadevan</w:t>
      </w:r>
      <w:proofErr w:type="spellEnd"/>
      <w:r>
        <w:rPr>
          <w:rStyle w:val="Emphasis"/>
          <w:rFonts w:ascii="&amp;quot" w:hAnsi="&amp;quot"/>
          <w:b/>
          <w:bCs/>
          <w:color w:val="333333"/>
          <w:sz w:val="20"/>
          <w:szCs w:val="20"/>
        </w:rPr>
        <w:t xml:space="preserve">, PRO, SCTIMST, </w:t>
      </w:r>
      <w:proofErr w:type="gramStart"/>
      <w:r>
        <w:rPr>
          <w:rStyle w:val="Emphasis"/>
          <w:rFonts w:ascii="&amp;quot" w:hAnsi="&amp;quot"/>
          <w:b/>
          <w:bCs/>
          <w:color w:val="333333"/>
          <w:sz w:val="20"/>
          <w:szCs w:val="20"/>
        </w:rPr>
        <w:t>Mob</w:t>
      </w:r>
      <w:proofErr w:type="gramEnd"/>
      <w:r>
        <w:rPr>
          <w:rStyle w:val="Emphasis"/>
          <w:rFonts w:ascii="&amp;quot" w:hAnsi="&amp;quot"/>
          <w:b/>
          <w:bCs/>
          <w:color w:val="333333"/>
          <w:sz w:val="20"/>
          <w:szCs w:val="20"/>
        </w:rPr>
        <w:t>: 9656815943, Email: pro@sctimst.ac.in)</w:t>
      </w:r>
    </w:p>
    <w:p w:rsidR="003A3741" w:rsidRDefault="003A3741" w:rsidP="003A3741">
      <w:pPr>
        <w:pStyle w:val="NormalWeb"/>
        <w:spacing w:before="0" w:beforeAutospacing="0" w:after="130" w:afterAutospacing="0"/>
        <w:jc w:val="both"/>
        <w:rPr>
          <w:rFonts w:ascii="&amp;quot" w:hAnsi="&amp;quot"/>
          <w:color w:val="333333"/>
          <w:sz w:val="18"/>
          <w:szCs w:val="18"/>
        </w:rPr>
      </w:pPr>
      <w:r>
        <w:rPr>
          <w:rFonts w:ascii="&amp;quot" w:hAnsi="&amp;quot"/>
          <w:color w:val="333333"/>
          <w:sz w:val="18"/>
          <w:szCs w:val="18"/>
        </w:rPr>
        <w:t> </w:t>
      </w:r>
    </w:p>
    <w:p w:rsidR="003A3741" w:rsidRDefault="003A3741" w:rsidP="003A3741">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3A3741" w:rsidRDefault="003A3741" w:rsidP="003A3741">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3A3741" w:rsidRDefault="003A3741" w:rsidP="003A3741">
      <w:pPr>
        <w:pStyle w:val="NormalWeb"/>
        <w:shd w:val="clear" w:color="auto" w:fill="FFFFFF"/>
        <w:spacing w:before="0" w:beforeAutospacing="0" w:after="150" w:afterAutospacing="0"/>
        <w:jc w:val="both"/>
        <w:rPr>
          <w:rFonts w:ascii="inherit" w:hAnsi="inherit"/>
          <w:sz w:val="39"/>
          <w:szCs w:val="39"/>
          <w:shd w:val="clear" w:color="auto" w:fill="FFFFFF"/>
        </w:rPr>
      </w:pPr>
      <w:r w:rsidRPr="00BD2ADF">
        <w:rPr>
          <w:color w:val="000000"/>
        </w:rPr>
        <w:t>Press Information Bureau</w:t>
      </w:r>
      <w:r w:rsidRPr="001D639A">
        <w:rPr>
          <w:color w:val="000000"/>
        </w:rPr>
        <w:t xml:space="preserve">, </w:t>
      </w:r>
      <w:r>
        <w:rPr>
          <w:color w:val="000000"/>
        </w:rPr>
        <w:t>10 April,</w:t>
      </w:r>
      <w:r w:rsidRPr="001D639A">
        <w:rPr>
          <w:color w:val="000000"/>
        </w:rPr>
        <w:t xml:space="preserve"> 2020</w:t>
      </w:r>
    </w:p>
    <w:p w:rsidR="003A3741" w:rsidRDefault="003A3741"/>
    <w:sectPr w:rsidR="003A3741" w:rsidSect="003F54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A3741"/>
    <w:rsid w:val="003A3741"/>
    <w:rsid w:val="003F54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37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3741"/>
    <w:rPr>
      <w:i/>
      <w:iCs/>
    </w:rPr>
  </w:style>
  <w:style w:type="paragraph" w:styleId="BalloonText">
    <w:name w:val="Balloon Text"/>
    <w:basedOn w:val="Normal"/>
    <w:link w:val="BalloonTextChar"/>
    <w:uiPriority w:val="99"/>
    <w:semiHidden/>
    <w:unhideWhenUsed/>
    <w:rsid w:val="003A3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7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557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2600</Characters>
  <Application>Microsoft Office Word</Application>
  <DocSecurity>0</DocSecurity>
  <Lines>21</Lines>
  <Paragraphs>6</Paragraphs>
  <ScaleCrop>false</ScaleCrop>
  <Company>HP</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2020-04-10T12:03:00Z</dcterms:created>
  <dcterms:modified xsi:type="dcterms:W3CDTF">2020-04-10T12:05:00Z</dcterms:modified>
</cp:coreProperties>
</file>