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842" w:rsidRPr="00B86842" w:rsidRDefault="00B86842" w:rsidP="00B86842">
      <w:pPr>
        <w:shd w:val="clear" w:color="auto" w:fill="FFFFFF"/>
        <w:spacing w:before="272" w:after="136" w:line="240" w:lineRule="auto"/>
        <w:outlineLvl w:val="1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B86842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  <w:t>ARI researchers develop bug sniffer for efficient detection of pathogens</w:t>
      </w:r>
    </w:p>
    <w:p w:rsidR="009C1711" w:rsidRPr="00B86842" w:rsidRDefault="009C1711">
      <w:pPr>
        <w:rPr>
          <w:rFonts w:ascii="Times New Roman" w:hAnsi="Times New Roman" w:cs="Times New Roman"/>
          <w:sz w:val="24"/>
          <w:szCs w:val="24"/>
        </w:rPr>
      </w:pPr>
    </w:p>
    <w:p w:rsidR="00B86842" w:rsidRPr="00B86842" w:rsidRDefault="00B86842" w:rsidP="00B86842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B86842">
        <w:rPr>
          <w:color w:val="333333"/>
        </w:rPr>
        <w:t xml:space="preserve">Researchers at the </w:t>
      </w:r>
      <w:proofErr w:type="spellStart"/>
      <w:r w:rsidRPr="00B86842">
        <w:rPr>
          <w:color w:val="333333"/>
        </w:rPr>
        <w:t>Agharkar</w:t>
      </w:r>
      <w:proofErr w:type="spellEnd"/>
      <w:r w:rsidRPr="00B86842">
        <w:rPr>
          <w:color w:val="333333"/>
        </w:rPr>
        <w:t xml:space="preserve"> Research Institute (ARI), </w:t>
      </w:r>
      <w:proofErr w:type="spellStart"/>
      <w:r w:rsidRPr="00B86842">
        <w:rPr>
          <w:color w:val="333333"/>
        </w:rPr>
        <w:t>Pune</w:t>
      </w:r>
      <w:proofErr w:type="spellEnd"/>
      <w:r w:rsidRPr="00B86842">
        <w:rPr>
          <w:color w:val="333333"/>
        </w:rPr>
        <w:t>, an autonomous institute under the Department of Science &amp;Technology, Govt. of India, have developed a sensitive and low-cost sensor to rapidly detect bacteria.  The portable device can detect as low as ten bacterial cells from a sample size of one milliliter in just 30 minutes. At present, they are working on a method for </w:t>
      </w:r>
      <w:r w:rsidRPr="00B86842">
        <w:rPr>
          <w:color w:val="222222"/>
          <w:shd w:val="clear" w:color="auto" w:fill="FFFFFF"/>
        </w:rPr>
        <w:t>simultaneous separation and detection of </w:t>
      </w:r>
      <w:r w:rsidRPr="00B86842">
        <w:rPr>
          <w:rStyle w:val="Emphasis"/>
          <w:color w:val="333333"/>
          <w:shd w:val="clear" w:color="auto" w:fill="FFFFFF"/>
        </w:rPr>
        <w:t>Escherichia coli</w:t>
      </w:r>
      <w:r w:rsidRPr="00B86842">
        <w:rPr>
          <w:color w:val="333333"/>
        </w:rPr>
        <w:t> and </w:t>
      </w:r>
      <w:r w:rsidRPr="00B86842">
        <w:rPr>
          <w:rStyle w:val="Emphasis"/>
          <w:color w:val="333333"/>
        </w:rPr>
        <w:t xml:space="preserve">Salmonella </w:t>
      </w:r>
      <w:proofErr w:type="spellStart"/>
      <w:r w:rsidRPr="00B86842">
        <w:rPr>
          <w:rStyle w:val="Emphasis"/>
          <w:color w:val="333333"/>
        </w:rPr>
        <w:t>typhimurium</w:t>
      </w:r>
      <w:proofErr w:type="spellEnd"/>
      <w:r w:rsidRPr="00B86842">
        <w:rPr>
          <w:rStyle w:val="Emphasis"/>
          <w:color w:val="333333"/>
        </w:rPr>
        <w:t>.</w:t>
      </w:r>
    </w:p>
    <w:p w:rsidR="00B86842" w:rsidRPr="00B86842" w:rsidRDefault="00B86842" w:rsidP="00B86842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B86842">
        <w:rPr>
          <w:color w:val="333333"/>
        </w:rPr>
        <w:t> </w:t>
      </w:r>
    </w:p>
    <w:p w:rsidR="00B86842" w:rsidRPr="00B86842" w:rsidRDefault="00B86842" w:rsidP="00B86842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B86842">
        <w:rPr>
          <w:color w:val="333333"/>
        </w:rPr>
        <w:t xml:space="preserve">Lead researcher Dr. </w:t>
      </w:r>
      <w:proofErr w:type="spellStart"/>
      <w:r w:rsidRPr="00B86842">
        <w:rPr>
          <w:color w:val="333333"/>
        </w:rPr>
        <w:t>Dhananjay</w:t>
      </w:r>
      <w:proofErr w:type="spellEnd"/>
      <w:r w:rsidRPr="00B86842">
        <w:rPr>
          <w:color w:val="333333"/>
        </w:rPr>
        <w:t xml:space="preserve"> </w:t>
      </w:r>
      <w:proofErr w:type="spellStart"/>
      <w:r w:rsidRPr="00B86842">
        <w:rPr>
          <w:color w:val="333333"/>
        </w:rPr>
        <w:t>Bodas</w:t>
      </w:r>
      <w:proofErr w:type="spellEnd"/>
      <w:r w:rsidRPr="00B86842">
        <w:rPr>
          <w:color w:val="333333"/>
        </w:rPr>
        <w:t xml:space="preserve"> and his team from ARI call it the ‘bug sniffer,’ which is a biosensor that uses synthetic peptides, magnetic </w:t>
      </w:r>
      <w:proofErr w:type="spellStart"/>
      <w:r w:rsidRPr="00B86842">
        <w:rPr>
          <w:color w:val="333333"/>
        </w:rPr>
        <w:t>nanoparticles</w:t>
      </w:r>
      <w:proofErr w:type="spellEnd"/>
      <w:r w:rsidRPr="00B86842">
        <w:rPr>
          <w:color w:val="333333"/>
        </w:rPr>
        <w:t xml:space="preserve">, and quantum dots to detect the presence of bacteria, providing a cost- and time-effective way of screening water and </w:t>
      </w:r>
      <w:proofErr w:type="spellStart"/>
      <w:r w:rsidRPr="00B86842">
        <w:rPr>
          <w:color w:val="333333"/>
        </w:rPr>
        <w:t>foodborne</w:t>
      </w:r>
      <w:proofErr w:type="spellEnd"/>
      <w:r w:rsidRPr="00B86842">
        <w:rPr>
          <w:color w:val="333333"/>
        </w:rPr>
        <w:t xml:space="preserve"> pathogens. The researchers also developed a chip comprising of </w:t>
      </w:r>
      <w:proofErr w:type="spellStart"/>
      <w:r w:rsidRPr="00B86842">
        <w:rPr>
          <w:color w:val="333333"/>
        </w:rPr>
        <w:t>microchannels</w:t>
      </w:r>
      <w:proofErr w:type="spellEnd"/>
      <w:r w:rsidRPr="00B86842">
        <w:rPr>
          <w:color w:val="333333"/>
        </w:rPr>
        <w:t xml:space="preserve"> made from copper wires and poly (</w:t>
      </w:r>
      <w:proofErr w:type="spellStart"/>
      <w:r w:rsidRPr="00B86842">
        <w:rPr>
          <w:color w:val="333333"/>
        </w:rPr>
        <w:t>dimethylsiloxane</w:t>
      </w:r>
      <w:proofErr w:type="spellEnd"/>
      <w:r w:rsidRPr="00B86842">
        <w:rPr>
          <w:color w:val="333333"/>
        </w:rPr>
        <w:t xml:space="preserve">) </w:t>
      </w:r>
      <w:proofErr w:type="gramStart"/>
      <w:r w:rsidRPr="00B86842">
        <w:rPr>
          <w:color w:val="333333"/>
        </w:rPr>
        <w:t>The</w:t>
      </w:r>
      <w:proofErr w:type="gramEnd"/>
      <w:r w:rsidRPr="00B86842">
        <w:rPr>
          <w:color w:val="333333"/>
        </w:rPr>
        <w:t xml:space="preserve"> conventional techniques available for pathogen detection are less sensitive and cannot detect low cell numbers, besides being time-consuming and laborious whereas the ARI device, can detect pathogens with a limit of detection of 10 cells per 1 </w:t>
      </w:r>
      <w:proofErr w:type="spellStart"/>
      <w:r w:rsidRPr="00B86842">
        <w:rPr>
          <w:color w:val="333333"/>
        </w:rPr>
        <w:t>mL</w:t>
      </w:r>
      <w:proofErr w:type="spellEnd"/>
      <w:r w:rsidRPr="00B86842">
        <w:rPr>
          <w:color w:val="333333"/>
        </w:rPr>
        <w:t xml:space="preserve"> within 30 minutes.</w:t>
      </w:r>
    </w:p>
    <w:p w:rsidR="00B86842" w:rsidRPr="00B86842" w:rsidRDefault="00B86842" w:rsidP="00B86842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B86842">
        <w:rPr>
          <w:color w:val="333333"/>
        </w:rPr>
        <w:t> </w:t>
      </w:r>
    </w:p>
    <w:p w:rsidR="00B86842" w:rsidRDefault="00B86842" w:rsidP="00B86842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B86842">
        <w:rPr>
          <w:color w:val="333333"/>
        </w:rPr>
        <w:t>The most common disease-causing bacteria </w:t>
      </w:r>
      <w:r w:rsidRPr="00B86842">
        <w:rPr>
          <w:rStyle w:val="Emphasis"/>
          <w:color w:val="333333"/>
          <w:shd w:val="clear" w:color="auto" w:fill="FFFFFF"/>
        </w:rPr>
        <w:t>Escherichia coli</w:t>
      </w:r>
      <w:r w:rsidRPr="00B86842">
        <w:rPr>
          <w:color w:val="333333"/>
        </w:rPr>
        <w:t> and </w:t>
      </w:r>
      <w:r w:rsidRPr="00B86842">
        <w:rPr>
          <w:rStyle w:val="Emphasis"/>
          <w:color w:val="333333"/>
        </w:rPr>
        <w:t xml:space="preserve">Salmonella </w:t>
      </w:r>
      <w:proofErr w:type="spellStart"/>
      <w:r w:rsidRPr="00B86842">
        <w:rPr>
          <w:rStyle w:val="Emphasis"/>
          <w:color w:val="333333"/>
        </w:rPr>
        <w:t>typhimurium</w:t>
      </w:r>
      <w:proofErr w:type="spellEnd"/>
      <w:r w:rsidRPr="00B86842">
        <w:rPr>
          <w:color w:val="333333"/>
        </w:rPr>
        <w:t> can be detected individually and simultaneously using the in-house developed synthetic peptides, which act as a recognition element and provide the specificity to the detection. These peptides, which are highly specific to the bacteria to be detected, have extremely low cross-reactivity.</w:t>
      </w:r>
    </w:p>
    <w:p w:rsidR="00B86842" w:rsidRDefault="00B86842" w:rsidP="00B86842">
      <w:pPr>
        <w:pStyle w:val="NormalWeb"/>
        <w:shd w:val="clear" w:color="auto" w:fill="FFFFFF"/>
        <w:spacing w:before="0" w:beforeAutospacing="0" w:after="136" w:afterAutospacing="0"/>
        <w:jc w:val="center"/>
        <w:rPr>
          <w:color w:val="333333"/>
        </w:rPr>
      </w:pPr>
    </w:p>
    <w:p w:rsidR="00B86842" w:rsidRDefault="00B86842" w:rsidP="00B86842">
      <w:pPr>
        <w:pStyle w:val="NormalWeb"/>
        <w:shd w:val="clear" w:color="auto" w:fill="FFFFFF"/>
        <w:spacing w:before="0" w:beforeAutospacing="0" w:after="136" w:afterAutospacing="0"/>
        <w:jc w:val="center"/>
        <w:rPr>
          <w:color w:val="333333"/>
        </w:rPr>
      </w:pPr>
      <w:r w:rsidRPr="00B86842">
        <w:rPr>
          <w:noProof/>
          <w:color w:val="333333"/>
        </w:rPr>
        <w:drawing>
          <wp:inline distT="0" distB="0" distL="0" distR="0">
            <wp:extent cx="3776573" cy="2277374"/>
            <wp:effectExtent l="19050" t="0" r="0" b="0"/>
            <wp:docPr id="1" name="Picture 1" descr="http://164.100.117.97/WriteReadData/userfiles/image/image001VC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64.100.117.97/WriteReadData/userfiles/image/image001VCI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9" cy="2279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6842">
        <w:rPr>
          <w:color w:val="333333"/>
        </w:rPr>
        <w:t> </w:t>
      </w:r>
    </w:p>
    <w:p w:rsidR="00B86842" w:rsidRDefault="00B86842" w:rsidP="00B86842">
      <w:pPr>
        <w:pStyle w:val="NormalWeb"/>
        <w:shd w:val="clear" w:color="auto" w:fill="FFFFFF"/>
        <w:spacing w:before="0" w:beforeAutospacing="0" w:after="136" w:afterAutospacing="0"/>
        <w:jc w:val="center"/>
        <w:rPr>
          <w:color w:val="333333"/>
        </w:rPr>
      </w:pPr>
    </w:p>
    <w:p w:rsidR="00B86842" w:rsidRPr="00B86842" w:rsidRDefault="00B86842" w:rsidP="00B86842">
      <w:pPr>
        <w:pStyle w:val="NormalWeb"/>
        <w:shd w:val="clear" w:color="auto" w:fill="FFFFFF"/>
        <w:spacing w:before="0" w:beforeAutospacing="0" w:after="136" w:afterAutospacing="0"/>
        <w:rPr>
          <w:color w:val="333333"/>
        </w:rPr>
      </w:pPr>
      <w:r w:rsidRPr="00B86842">
        <w:rPr>
          <w:color w:val="333333"/>
        </w:rPr>
        <w:t xml:space="preserve">In their work, which was published in the Journal of Biotechnology, initially, magnetic </w:t>
      </w:r>
      <w:proofErr w:type="spellStart"/>
      <w:r w:rsidRPr="00B86842">
        <w:rPr>
          <w:color w:val="333333"/>
        </w:rPr>
        <w:t>nanoparticles</w:t>
      </w:r>
      <w:proofErr w:type="spellEnd"/>
      <w:r w:rsidRPr="00B86842">
        <w:rPr>
          <w:color w:val="333333"/>
        </w:rPr>
        <w:t xml:space="preserve"> attached to the peptides were allowed to flow through the </w:t>
      </w:r>
      <w:proofErr w:type="spellStart"/>
      <w:r w:rsidRPr="00B86842">
        <w:rPr>
          <w:color w:val="333333"/>
        </w:rPr>
        <w:t>microchannel</w:t>
      </w:r>
      <w:proofErr w:type="spellEnd"/>
      <w:r w:rsidRPr="00B86842">
        <w:rPr>
          <w:color w:val="333333"/>
        </w:rPr>
        <w:t xml:space="preserve"> along-side the bacteria.</w:t>
      </w:r>
    </w:p>
    <w:p w:rsidR="00B86842" w:rsidRPr="00B86842" w:rsidRDefault="00B86842" w:rsidP="00B86842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B86842">
        <w:rPr>
          <w:color w:val="333333"/>
        </w:rPr>
        <w:t> </w:t>
      </w:r>
    </w:p>
    <w:p w:rsidR="00B86842" w:rsidRPr="00B86842" w:rsidRDefault="00B86842" w:rsidP="00B86842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B86842">
        <w:rPr>
          <w:color w:val="333333"/>
        </w:rPr>
        <w:lastRenderedPageBreak/>
        <w:t xml:space="preserve">On applying an external magnetic field, the bacteria attached to the peptide were isolated and </w:t>
      </w:r>
      <w:proofErr w:type="spellStart"/>
      <w:r w:rsidRPr="00B86842">
        <w:rPr>
          <w:color w:val="333333"/>
        </w:rPr>
        <w:t>immobilised</w:t>
      </w:r>
      <w:proofErr w:type="spellEnd"/>
      <w:r w:rsidRPr="00B86842">
        <w:rPr>
          <w:color w:val="333333"/>
        </w:rPr>
        <w:t xml:space="preserve">. Finally, the peptide tagged with quantum dots was passed through the </w:t>
      </w:r>
      <w:proofErr w:type="spellStart"/>
      <w:r w:rsidRPr="00B86842">
        <w:rPr>
          <w:color w:val="333333"/>
        </w:rPr>
        <w:t>microchannels</w:t>
      </w:r>
      <w:proofErr w:type="spellEnd"/>
      <w:r w:rsidRPr="00B86842">
        <w:rPr>
          <w:color w:val="333333"/>
        </w:rPr>
        <w:t xml:space="preserve"> to complete the sandwiched peptide assay. After capturing the bacteria, </w:t>
      </w:r>
      <w:proofErr w:type="spellStart"/>
      <w:r w:rsidRPr="00B86842">
        <w:rPr>
          <w:color w:val="333333"/>
        </w:rPr>
        <w:t>microchannels</w:t>
      </w:r>
      <w:proofErr w:type="spellEnd"/>
      <w:r w:rsidRPr="00B86842">
        <w:rPr>
          <w:color w:val="333333"/>
        </w:rPr>
        <w:t xml:space="preserve"> exhibited strong and stable fluorescence due to the quantum-dot-tagged peptides.</w:t>
      </w:r>
    </w:p>
    <w:p w:rsidR="00B86842" w:rsidRPr="00B86842" w:rsidRDefault="00B86842" w:rsidP="00B86842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B86842">
        <w:rPr>
          <w:color w:val="333333"/>
        </w:rPr>
        <w:t> </w:t>
      </w:r>
    </w:p>
    <w:p w:rsidR="00B86842" w:rsidRPr="00B86842" w:rsidRDefault="00B86842" w:rsidP="00B86842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B86842">
        <w:rPr>
          <w:color w:val="333333"/>
        </w:rPr>
        <w:t xml:space="preserve">The bug sniffer is affordable, and the raw materials required for making it are readily available. Lead researcher Dr. </w:t>
      </w:r>
      <w:proofErr w:type="spellStart"/>
      <w:r w:rsidRPr="00B86842">
        <w:rPr>
          <w:color w:val="333333"/>
        </w:rPr>
        <w:t>Dhananjay</w:t>
      </w:r>
      <w:proofErr w:type="spellEnd"/>
      <w:r w:rsidRPr="00B86842">
        <w:rPr>
          <w:color w:val="333333"/>
        </w:rPr>
        <w:t xml:space="preserve"> </w:t>
      </w:r>
      <w:proofErr w:type="spellStart"/>
      <w:r w:rsidRPr="00B86842">
        <w:rPr>
          <w:color w:val="333333"/>
        </w:rPr>
        <w:t>Bodas</w:t>
      </w:r>
      <w:proofErr w:type="spellEnd"/>
      <w:r w:rsidRPr="00B86842">
        <w:rPr>
          <w:color w:val="333333"/>
        </w:rPr>
        <w:t xml:space="preserve"> said that the </w:t>
      </w:r>
      <w:proofErr w:type="spellStart"/>
      <w:r w:rsidRPr="00B86842">
        <w:rPr>
          <w:color w:val="333333"/>
        </w:rPr>
        <w:t>nanosensor</w:t>
      </w:r>
      <w:proofErr w:type="spellEnd"/>
      <w:r w:rsidRPr="00B86842">
        <w:rPr>
          <w:color w:val="333333"/>
        </w:rPr>
        <w:t xml:space="preserve"> and research for developing it open up many possibilities for a speedy lab-on-a-chip diagnostics.</w:t>
      </w:r>
    </w:p>
    <w:p w:rsidR="00B86842" w:rsidRPr="00B86842" w:rsidRDefault="00B86842" w:rsidP="00B86842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B86842">
        <w:rPr>
          <w:color w:val="333333"/>
        </w:rPr>
        <w:t> </w:t>
      </w:r>
    </w:p>
    <w:p w:rsidR="00B86842" w:rsidRPr="00B86842" w:rsidRDefault="00B86842" w:rsidP="00B86842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B86842">
        <w:rPr>
          <w:color w:val="222222"/>
          <w:shd w:val="clear" w:color="auto" w:fill="FFFFFF"/>
        </w:rPr>
        <w:t>Currently, the researchers are working with simultaneous separation and detection of </w:t>
      </w:r>
      <w:r w:rsidRPr="00B86842">
        <w:rPr>
          <w:rStyle w:val="Emphasis"/>
          <w:color w:val="333333"/>
          <w:shd w:val="clear" w:color="auto" w:fill="FFFFFF"/>
        </w:rPr>
        <w:t>Escherichia coli</w:t>
      </w:r>
      <w:r w:rsidRPr="00B86842">
        <w:rPr>
          <w:color w:val="333333"/>
        </w:rPr>
        <w:t> and </w:t>
      </w:r>
      <w:r w:rsidRPr="00B86842">
        <w:rPr>
          <w:rStyle w:val="Emphasis"/>
          <w:color w:val="333333"/>
        </w:rPr>
        <w:t xml:space="preserve">Salmonella </w:t>
      </w:r>
      <w:proofErr w:type="spellStart"/>
      <w:r w:rsidRPr="00B86842">
        <w:rPr>
          <w:rStyle w:val="Emphasis"/>
          <w:color w:val="333333"/>
        </w:rPr>
        <w:t>typhimurium</w:t>
      </w:r>
      <w:proofErr w:type="spellEnd"/>
      <w:r w:rsidRPr="00B86842">
        <w:rPr>
          <w:rStyle w:val="Emphasis"/>
          <w:color w:val="333333"/>
        </w:rPr>
        <w:t> </w:t>
      </w:r>
      <w:r w:rsidRPr="00B86842">
        <w:rPr>
          <w:color w:val="222222"/>
          <w:shd w:val="clear" w:color="auto" w:fill="FFFFFF"/>
        </w:rPr>
        <w:t>using LAMP (Loop-mediated isothermal amplification), a single-tube technique for the amplification of DNA and a low-cost alternative to detect certain diseases. This work is funded by ICMR.</w:t>
      </w:r>
    </w:p>
    <w:p w:rsidR="00B86842" w:rsidRPr="00B86842" w:rsidRDefault="00B86842" w:rsidP="00B86842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B86842">
        <w:rPr>
          <w:color w:val="333333"/>
        </w:rPr>
        <w:t> </w:t>
      </w:r>
    </w:p>
    <w:p w:rsidR="00B86842" w:rsidRPr="00B86842" w:rsidRDefault="00B86842" w:rsidP="00B86842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B86842">
        <w:rPr>
          <w:rStyle w:val="Emphasis"/>
          <w:b/>
          <w:bCs/>
          <w:color w:val="333333"/>
          <w:shd w:val="clear" w:color="auto" w:fill="FFFFFF"/>
        </w:rPr>
        <w:t>[References</w:t>
      </w:r>
    </w:p>
    <w:p w:rsidR="00B86842" w:rsidRPr="00B86842" w:rsidRDefault="00B86842" w:rsidP="00B86842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proofErr w:type="gramStart"/>
      <w:r w:rsidRPr="00B86842">
        <w:rPr>
          <w:rStyle w:val="Emphasis"/>
          <w:b/>
          <w:bCs/>
          <w:color w:val="222222"/>
          <w:shd w:val="clear" w:color="auto" w:fill="FFFFFF"/>
        </w:rPr>
        <w:t xml:space="preserve">1. T. Akbar, B. </w:t>
      </w:r>
      <w:proofErr w:type="spellStart"/>
      <w:r w:rsidRPr="00B86842">
        <w:rPr>
          <w:rStyle w:val="Emphasis"/>
          <w:b/>
          <w:bCs/>
          <w:color w:val="222222"/>
          <w:shd w:val="clear" w:color="auto" w:fill="FFFFFF"/>
        </w:rPr>
        <w:t>Ibarlucea</w:t>
      </w:r>
      <w:proofErr w:type="spellEnd"/>
      <w:r w:rsidRPr="00B86842">
        <w:rPr>
          <w:rStyle w:val="Emphasis"/>
          <w:b/>
          <w:bCs/>
          <w:color w:val="222222"/>
          <w:shd w:val="clear" w:color="auto" w:fill="FFFFFF"/>
        </w:rPr>
        <w:t xml:space="preserve">, L. </w:t>
      </w:r>
      <w:proofErr w:type="spellStart"/>
      <w:r w:rsidRPr="00B86842">
        <w:rPr>
          <w:rStyle w:val="Emphasis"/>
          <w:b/>
          <w:bCs/>
          <w:color w:val="222222"/>
          <w:shd w:val="clear" w:color="auto" w:fill="FFFFFF"/>
        </w:rPr>
        <w:t>Baraban</w:t>
      </w:r>
      <w:proofErr w:type="spellEnd"/>
      <w:r w:rsidRPr="00B86842">
        <w:rPr>
          <w:rStyle w:val="Emphasis"/>
          <w:b/>
          <w:bCs/>
          <w:color w:val="222222"/>
          <w:shd w:val="clear" w:color="auto" w:fill="FFFFFF"/>
        </w:rPr>
        <w:t xml:space="preserve">, G. </w:t>
      </w:r>
      <w:proofErr w:type="spellStart"/>
      <w:r w:rsidRPr="00B86842">
        <w:rPr>
          <w:rStyle w:val="Emphasis"/>
          <w:b/>
          <w:bCs/>
          <w:color w:val="222222"/>
          <w:shd w:val="clear" w:color="auto" w:fill="FFFFFF"/>
        </w:rPr>
        <w:t>Cuniberti</w:t>
      </w:r>
      <w:proofErr w:type="spellEnd"/>
      <w:r w:rsidRPr="00B86842">
        <w:rPr>
          <w:rStyle w:val="Emphasis"/>
          <w:b/>
          <w:bCs/>
          <w:color w:val="222222"/>
          <w:shd w:val="clear" w:color="auto" w:fill="FFFFFF"/>
        </w:rPr>
        <w:t xml:space="preserve">, A. Ascoli, R. </w:t>
      </w:r>
      <w:proofErr w:type="spellStart"/>
      <w:r w:rsidRPr="00B86842">
        <w:rPr>
          <w:rStyle w:val="Emphasis"/>
          <w:b/>
          <w:bCs/>
          <w:color w:val="222222"/>
          <w:shd w:val="clear" w:color="auto" w:fill="FFFFFF"/>
        </w:rPr>
        <w:t>Tetzlaff</w:t>
      </w:r>
      <w:proofErr w:type="spellEnd"/>
      <w:r w:rsidRPr="00B86842">
        <w:rPr>
          <w:rStyle w:val="Emphasis"/>
          <w:b/>
          <w:bCs/>
          <w:color w:val="222222"/>
          <w:shd w:val="clear" w:color="auto" w:fill="FFFFFF"/>
        </w:rPr>
        <w:t xml:space="preserve">, T. Rim, C. </w:t>
      </w:r>
      <w:proofErr w:type="spellStart"/>
      <w:r w:rsidRPr="00B86842">
        <w:rPr>
          <w:rStyle w:val="Emphasis"/>
          <w:b/>
          <w:bCs/>
          <w:color w:val="222222"/>
          <w:shd w:val="clear" w:color="auto" w:fill="FFFFFF"/>
        </w:rPr>
        <w:t>Baek</w:t>
      </w:r>
      <w:proofErr w:type="spellEnd"/>
      <w:r w:rsidRPr="00B86842">
        <w:rPr>
          <w:rStyle w:val="Emphasis"/>
          <w:b/>
          <w:bCs/>
          <w:color w:val="222222"/>
          <w:shd w:val="clear" w:color="auto" w:fill="FFFFFF"/>
        </w:rPr>
        <w:t xml:space="preserve">, and D. </w:t>
      </w:r>
      <w:proofErr w:type="spellStart"/>
      <w:r w:rsidRPr="00B86842">
        <w:rPr>
          <w:rStyle w:val="Emphasis"/>
          <w:b/>
          <w:bCs/>
          <w:color w:val="222222"/>
          <w:shd w:val="clear" w:color="auto" w:fill="FFFFFF"/>
        </w:rPr>
        <w:t>Bodas</w:t>
      </w:r>
      <w:proofErr w:type="spellEnd"/>
      <w:r w:rsidRPr="00B86842">
        <w:rPr>
          <w:rStyle w:val="Emphasis"/>
          <w:b/>
          <w:bCs/>
          <w:color w:val="222222"/>
          <w:shd w:val="clear" w:color="auto" w:fill="FFFFFF"/>
        </w:rPr>
        <w:t xml:space="preserve">, Phage-based environmental </w:t>
      </w:r>
      <w:proofErr w:type="spellStart"/>
      <w:r w:rsidRPr="00B86842">
        <w:rPr>
          <w:rStyle w:val="Emphasis"/>
          <w:b/>
          <w:bCs/>
          <w:color w:val="222222"/>
          <w:shd w:val="clear" w:color="auto" w:fill="FFFFFF"/>
        </w:rPr>
        <w:t>nano</w:t>
      </w:r>
      <w:proofErr w:type="spellEnd"/>
      <w:r w:rsidRPr="00B86842">
        <w:rPr>
          <w:rStyle w:val="Emphasis"/>
          <w:b/>
          <w:bCs/>
          <w:color w:val="222222"/>
          <w:shd w:val="clear" w:color="auto" w:fill="FFFFFF"/>
        </w:rPr>
        <w:t xml:space="preserve"> biosensor, Proc. IEEE, 2016 49-50.</w:t>
      </w:r>
      <w:proofErr w:type="gramEnd"/>
    </w:p>
    <w:p w:rsidR="00B86842" w:rsidRPr="00B86842" w:rsidRDefault="00B86842" w:rsidP="00B86842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B86842">
        <w:rPr>
          <w:rStyle w:val="Emphasis"/>
          <w:b/>
          <w:bCs/>
          <w:color w:val="222222"/>
          <w:shd w:val="clear" w:color="auto" w:fill="FFFFFF"/>
        </w:rPr>
        <w:t xml:space="preserve">2. S </w:t>
      </w:r>
      <w:proofErr w:type="spellStart"/>
      <w:r w:rsidRPr="00B86842">
        <w:rPr>
          <w:rStyle w:val="Emphasis"/>
          <w:b/>
          <w:bCs/>
          <w:color w:val="222222"/>
          <w:shd w:val="clear" w:color="auto" w:fill="FFFFFF"/>
        </w:rPr>
        <w:t>Agrawal</w:t>
      </w:r>
      <w:proofErr w:type="spellEnd"/>
      <w:r w:rsidRPr="00B86842">
        <w:rPr>
          <w:rStyle w:val="Emphasis"/>
          <w:b/>
          <w:bCs/>
          <w:color w:val="222222"/>
          <w:shd w:val="clear" w:color="auto" w:fill="FFFFFF"/>
        </w:rPr>
        <w:t xml:space="preserve">, P </w:t>
      </w:r>
      <w:proofErr w:type="spellStart"/>
      <w:r w:rsidRPr="00B86842">
        <w:rPr>
          <w:rStyle w:val="Emphasis"/>
          <w:b/>
          <w:bCs/>
          <w:color w:val="222222"/>
          <w:shd w:val="clear" w:color="auto" w:fill="FFFFFF"/>
        </w:rPr>
        <w:t>Kulabhusan</w:t>
      </w:r>
      <w:proofErr w:type="spellEnd"/>
      <w:r w:rsidRPr="00B86842">
        <w:rPr>
          <w:rStyle w:val="Emphasis"/>
          <w:b/>
          <w:bCs/>
          <w:color w:val="222222"/>
          <w:shd w:val="clear" w:color="auto" w:fill="FFFFFF"/>
        </w:rPr>
        <w:t xml:space="preserve">, M Joshi, D </w:t>
      </w:r>
      <w:proofErr w:type="spellStart"/>
      <w:r w:rsidRPr="00B86842">
        <w:rPr>
          <w:rStyle w:val="Emphasis"/>
          <w:b/>
          <w:bCs/>
          <w:color w:val="222222"/>
          <w:shd w:val="clear" w:color="auto" w:fill="FFFFFF"/>
        </w:rPr>
        <w:t>Bodas</w:t>
      </w:r>
      <w:proofErr w:type="spellEnd"/>
      <w:r w:rsidRPr="00B86842">
        <w:rPr>
          <w:rStyle w:val="Emphasis"/>
          <w:b/>
          <w:bCs/>
          <w:color w:val="222222"/>
          <w:shd w:val="clear" w:color="auto" w:fill="FFFFFF"/>
        </w:rPr>
        <w:t xml:space="preserve">, and K </w:t>
      </w:r>
      <w:proofErr w:type="spellStart"/>
      <w:r w:rsidRPr="00B86842">
        <w:rPr>
          <w:rStyle w:val="Emphasis"/>
          <w:b/>
          <w:bCs/>
          <w:color w:val="222222"/>
          <w:shd w:val="clear" w:color="auto" w:fill="FFFFFF"/>
        </w:rPr>
        <w:t>Paknikar</w:t>
      </w:r>
      <w:proofErr w:type="spellEnd"/>
      <w:r w:rsidRPr="00B86842">
        <w:rPr>
          <w:rStyle w:val="Emphasis"/>
          <w:b/>
          <w:bCs/>
          <w:color w:val="222222"/>
          <w:shd w:val="clear" w:color="auto" w:fill="FFFFFF"/>
        </w:rPr>
        <w:t xml:space="preserve">, A high-affinity phage-displayed peptide as a recognition probe for the detection of Salmonella </w:t>
      </w:r>
      <w:proofErr w:type="spellStart"/>
      <w:r w:rsidRPr="00B86842">
        <w:rPr>
          <w:rStyle w:val="Emphasis"/>
          <w:b/>
          <w:bCs/>
          <w:color w:val="222222"/>
          <w:shd w:val="clear" w:color="auto" w:fill="FFFFFF"/>
        </w:rPr>
        <w:t>Typhimurium</w:t>
      </w:r>
      <w:proofErr w:type="spellEnd"/>
      <w:r w:rsidRPr="00B86842">
        <w:rPr>
          <w:rStyle w:val="Emphasis"/>
          <w:b/>
          <w:bCs/>
          <w:color w:val="222222"/>
          <w:shd w:val="clear" w:color="auto" w:fill="FFFFFF"/>
        </w:rPr>
        <w:t xml:space="preserve">, J. </w:t>
      </w:r>
      <w:proofErr w:type="spellStart"/>
      <w:r w:rsidRPr="00B86842">
        <w:rPr>
          <w:rStyle w:val="Emphasis"/>
          <w:b/>
          <w:bCs/>
          <w:color w:val="222222"/>
          <w:shd w:val="clear" w:color="auto" w:fill="FFFFFF"/>
        </w:rPr>
        <w:t>Biotechnol</w:t>
      </w:r>
      <w:proofErr w:type="spellEnd"/>
      <w:r w:rsidRPr="00B86842">
        <w:rPr>
          <w:rStyle w:val="Emphasis"/>
          <w:b/>
          <w:bCs/>
          <w:color w:val="222222"/>
          <w:shd w:val="clear" w:color="auto" w:fill="FFFFFF"/>
        </w:rPr>
        <w:t>. 231 2016 40-45.</w:t>
      </w:r>
    </w:p>
    <w:p w:rsidR="00B86842" w:rsidRPr="00B86842" w:rsidRDefault="00B86842" w:rsidP="00B86842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B86842">
        <w:rPr>
          <w:rStyle w:val="Emphasis"/>
          <w:b/>
          <w:bCs/>
          <w:color w:val="222222"/>
          <w:shd w:val="clear" w:color="auto" w:fill="FFFFFF"/>
        </w:rPr>
        <w:t xml:space="preserve">3. S </w:t>
      </w:r>
      <w:proofErr w:type="spellStart"/>
      <w:r w:rsidRPr="00B86842">
        <w:rPr>
          <w:rStyle w:val="Emphasis"/>
          <w:b/>
          <w:bCs/>
          <w:color w:val="222222"/>
          <w:shd w:val="clear" w:color="auto" w:fill="FFFFFF"/>
        </w:rPr>
        <w:t>Agrawal</w:t>
      </w:r>
      <w:proofErr w:type="spellEnd"/>
      <w:r w:rsidRPr="00B86842">
        <w:rPr>
          <w:rStyle w:val="Emphasis"/>
          <w:b/>
          <w:bCs/>
          <w:color w:val="222222"/>
          <w:shd w:val="clear" w:color="auto" w:fill="FFFFFF"/>
        </w:rPr>
        <w:t xml:space="preserve">, K </w:t>
      </w:r>
      <w:proofErr w:type="spellStart"/>
      <w:r w:rsidRPr="00B86842">
        <w:rPr>
          <w:rStyle w:val="Emphasis"/>
          <w:b/>
          <w:bCs/>
          <w:color w:val="222222"/>
          <w:shd w:val="clear" w:color="auto" w:fill="FFFFFF"/>
        </w:rPr>
        <w:t>Paknikar</w:t>
      </w:r>
      <w:proofErr w:type="spellEnd"/>
      <w:r w:rsidRPr="00B86842">
        <w:rPr>
          <w:rStyle w:val="Emphasis"/>
          <w:b/>
          <w:bCs/>
          <w:color w:val="222222"/>
          <w:shd w:val="clear" w:color="auto" w:fill="FFFFFF"/>
        </w:rPr>
        <w:t xml:space="preserve"> and D </w:t>
      </w:r>
      <w:proofErr w:type="spellStart"/>
      <w:r w:rsidRPr="00B86842">
        <w:rPr>
          <w:rStyle w:val="Emphasis"/>
          <w:b/>
          <w:bCs/>
          <w:color w:val="222222"/>
          <w:shd w:val="clear" w:color="auto" w:fill="FFFFFF"/>
        </w:rPr>
        <w:t>Bodas</w:t>
      </w:r>
      <w:proofErr w:type="spellEnd"/>
      <w:r w:rsidRPr="00B86842">
        <w:rPr>
          <w:rStyle w:val="Emphasis"/>
          <w:b/>
          <w:bCs/>
          <w:color w:val="222222"/>
          <w:shd w:val="clear" w:color="auto" w:fill="FFFFFF"/>
        </w:rPr>
        <w:t xml:space="preserve">, Development of </w:t>
      </w:r>
      <w:proofErr w:type="spellStart"/>
      <w:r w:rsidRPr="00B86842">
        <w:rPr>
          <w:rStyle w:val="Emphasis"/>
          <w:b/>
          <w:bCs/>
          <w:color w:val="222222"/>
          <w:shd w:val="clear" w:color="auto" w:fill="FFFFFF"/>
        </w:rPr>
        <w:t>immunosensor</w:t>
      </w:r>
      <w:proofErr w:type="spellEnd"/>
      <w:r w:rsidRPr="00B86842">
        <w:rPr>
          <w:rStyle w:val="Emphasis"/>
          <w:b/>
          <w:bCs/>
          <w:color w:val="222222"/>
          <w:shd w:val="clear" w:color="auto" w:fill="FFFFFF"/>
        </w:rPr>
        <w:t xml:space="preserve"> using magnetic </w:t>
      </w:r>
      <w:proofErr w:type="spellStart"/>
      <w:r w:rsidRPr="00B86842">
        <w:rPr>
          <w:rStyle w:val="Emphasis"/>
          <w:b/>
          <w:bCs/>
          <w:color w:val="222222"/>
          <w:shd w:val="clear" w:color="auto" w:fill="FFFFFF"/>
        </w:rPr>
        <w:t>nanoparticles</w:t>
      </w:r>
      <w:proofErr w:type="spellEnd"/>
      <w:r w:rsidRPr="00B86842">
        <w:rPr>
          <w:rStyle w:val="Emphasis"/>
          <w:b/>
          <w:bCs/>
          <w:color w:val="222222"/>
          <w:shd w:val="clear" w:color="auto" w:fill="FFFFFF"/>
        </w:rPr>
        <w:t xml:space="preserve"> and circular </w:t>
      </w:r>
      <w:proofErr w:type="spellStart"/>
      <w:r w:rsidRPr="00B86842">
        <w:rPr>
          <w:rStyle w:val="Emphasis"/>
          <w:b/>
          <w:bCs/>
          <w:color w:val="222222"/>
          <w:shd w:val="clear" w:color="auto" w:fill="FFFFFF"/>
        </w:rPr>
        <w:t>microchannels</w:t>
      </w:r>
      <w:proofErr w:type="spellEnd"/>
      <w:r w:rsidRPr="00B86842">
        <w:rPr>
          <w:rStyle w:val="Emphasis"/>
          <w:b/>
          <w:bCs/>
          <w:color w:val="222222"/>
          <w:shd w:val="clear" w:color="auto" w:fill="FFFFFF"/>
        </w:rPr>
        <w:t xml:space="preserve"> in PDMS, </w:t>
      </w:r>
      <w:proofErr w:type="spellStart"/>
      <w:r w:rsidRPr="00B86842">
        <w:rPr>
          <w:rStyle w:val="Emphasis"/>
          <w:b/>
          <w:bCs/>
          <w:color w:val="222222"/>
          <w:shd w:val="clear" w:color="auto" w:fill="FFFFFF"/>
        </w:rPr>
        <w:t>Microelec</w:t>
      </w:r>
      <w:proofErr w:type="spellEnd"/>
      <w:r w:rsidRPr="00B86842">
        <w:rPr>
          <w:rStyle w:val="Emphasis"/>
          <w:b/>
          <w:bCs/>
          <w:color w:val="222222"/>
          <w:shd w:val="clear" w:color="auto" w:fill="FFFFFF"/>
        </w:rPr>
        <w:t xml:space="preserve">. </w:t>
      </w:r>
      <w:proofErr w:type="spellStart"/>
      <w:proofErr w:type="gramStart"/>
      <w:r w:rsidRPr="00B86842">
        <w:rPr>
          <w:rStyle w:val="Emphasis"/>
          <w:b/>
          <w:bCs/>
          <w:color w:val="222222"/>
          <w:shd w:val="clear" w:color="auto" w:fill="FFFFFF"/>
        </w:rPr>
        <w:t>Engg</w:t>
      </w:r>
      <w:proofErr w:type="spellEnd"/>
      <w:r w:rsidRPr="00B86842">
        <w:rPr>
          <w:rStyle w:val="Emphasis"/>
          <w:b/>
          <w:bCs/>
          <w:color w:val="222222"/>
          <w:shd w:val="clear" w:color="auto" w:fill="FFFFFF"/>
        </w:rPr>
        <w:t>.,</w:t>
      </w:r>
      <w:proofErr w:type="gramEnd"/>
      <w:r w:rsidRPr="00B86842">
        <w:rPr>
          <w:rStyle w:val="Emphasis"/>
          <w:b/>
          <w:bCs/>
          <w:color w:val="222222"/>
          <w:shd w:val="clear" w:color="auto" w:fill="FFFFFF"/>
        </w:rPr>
        <w:t xml:space="preserve"> 115 2014 66-69.</w:t>
      </w:r>
    </w:p>
    <w:p w:rsidR="00B86842" w:rsidRPr="00B86842" w:rsidRDefault="00B86842" w:rsidP="00B86842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B86842">
        <w:rPr>
          <w:rStyle w:val="Emphasis"/>
          <w:b/>
          <w:bCs/>
          <w:color w:val="222222"/>
          <w:shd w:val="clear" w:color="auto" w:fill="FFFFFF"/>
        </w:rPr>
        <w:t xml:space="preserve">4. S </w:t>
      </w:r>
      <w:proofErr w:type="spellStart"/>
      <w:r w:rsidRPr="00B86842">
        <w:rPr>
          <w:rStyle w:val="Emphasis"/>
          <w:b/>
          <w:bCs/>
          <w:color w:val="222222"/>
          <w:shd w:val="clear" w:color="auto" w:fill="FFFFFF"/>
        </w:rPr>
        <w:t>Agrawal</w:t>
      </w:r>
      <w:proofErr w:type="spellEnd"/>
      <w:r w:rsidRPr="00B86842">
        <w:rPr>
          <w:rStyle w:val="Emphasis"/>
          <w:b/>
          <w:bCs/>
          <w:color w:val="222222"/>
          <w:shd w:val="clear" w:color="auto" w:fill="FFFFFF"/>
        </w:rPr>
        <w:t xml:space="preserve">, </w:t>
      </w:r>
      <w:proofErr w:type="gramStart"/>
      <w:r w:rsidRPr="00B86842">
        <w:rPr>
          <w:rStyle w:val="Emphasis"/>
          <w:b/>
          <w:bCs/>
          <w:color w:val="222222"/>
          <w:shd w:val="clear" w:color="auto" w:fill="FFFFFF"/>
        </w:rPr>
        <w:t>A</w:t>
      </w:r>
      <w:proofErr w:type="gramEnd"/>
      <w:r w:rsidRPr="00B86842">
        <w:rPr>
          <w:rStyle w:val="Emphasis"/>
          <w:b/>
          <w:bCs/>
          <w:color w:val="222222"/>
          <w:shd w:val="clear" w:color="auto" w:fill="FFFFFF"/>
        </w:rPr>
        <w:t xml:space="preserve"> </w:t>
      </w:r>
      <w:proofErr w:type="spellStart"/>
      <w:r w:rsidRPr="00B86842">
        <w:rPr>
          <w:rStyle w:val="Emphasis"/>
          <w:b/>
          <w:bCs/>
          <w:color w:val="222222"/>
          <w:shd w:val="clear" w:color="auto" w:fill="FFFFFF"/>
        </w:rPr>
        <w:t>Morarka</w:t>
      </w:r>
      <w:proofErr w:type="spellEnd"/>
      <w:r w:rsidRPr="00B86842">
        <w:rPr>
          <w:rStyle w:val="Emphasis"/>
          <w:b/>
          <w:bCs/>
          <w:color w:val="222222"/>
          <w:shd w:val="clear" w:color="auto" w:fill="FFFFFF"/>
        </w:rPr>
        <w:t xml:space="preserve">, K </w:t>
      </w:r>
      <w:proofErr w:type="spellStart"/>
      <w:r w:rsidRPr="00B86842">
        <w:rPr>
          <w:rStyle w:val="Emphasis"/>
          <w:b/>
          <w:bCs/>
          <w:color w:val="222222"/>
          <w:shd w:val="clear" w:color="auto" w:fill="FFFFFF"/>
        </w:rPr>
        <w:t>Paknikar</w:t>
      </w:r>
      <w:proofErr w:type="spellEnd"/>
      <w:r w:rsidRPr="00B86842">
        <w:rPr>
          <w:rStyle w:val="Emphasis"/>
          <w:b/>
          <w:bCs/>
          <w:color w:val="222222"/>
          <w:shd w:val="clear" w:color="auto" w:fill="FFFFFF"/>
        </w:rPr>
        <w:t xml:space="preserve"> and D </w:t>
      </w:r>
      <w:proofErr w:type="spellStart"/>
      <w:r w:rsidRPr="00B86842">
        <w:rPr>
          <w:rStyle w:val="Emphasis"/>
          <w:b/>
          <w:bCs/>
          <w:color w:val="222222"/>
          <w:shd w:val="clear" w:color="auto" w:fill="FFFFFF"/>
        </w:rPr>
        <w:t>Bodas</w:t>
      </w:r>
      <w:proofErr w:type="spellEnd"/>
      <w:r w:rsidRPr="00B86842">
        <w:rPr>
          <w:rStyle w:val="Emphasis"/>
          <w:b/>
          <w:bCs/>
          <w:color w:val="222222"/>
          <w:shd w:val="clear" w:color="auto" w:fill="FFFFFF"/>
        </w:rPr>
        <w:t xml:space="preserve">, Multiplexed detection of waterborne pathogens in circular </w:t>
      </w:r>
      <w:proofErr w:type="spellStart"/>
      <w:r w:rsidRPr="00B86842">
        <w:rPr>
          <w:rStyle w:val="Emphasis"/>
          <w:b/>
          <w:bCs/>
          <w:color w:val="222222"/>
          <w:shd w:val="clear" w:color="auto" w:fill="FFFFFF"/>
        </w:rPr>
        <w:t>microfluidics</w:t>
      </w:r>
      <w:proofErr w:type="spellEnd"/>
      <w:r w:rsidRPr="00B86842">
        <w:rPr>
          <w:rStyle w:val="Emphasis"/>
          <w:b/>
          <w:bCs/>
          <w:color w:val="222222"/>
          <w:shd w:val="clear" w:color="auto" w:fill="FFFFFF"/>
        </w:rPr>
        <w:t xml:space="preserve">, Applied </w:t>
      </w:r>
      <w:proofErr w:type="spellStart"/>
      <w:r w:rsidRPr="00B86842">
        <w:rPr>
          <w:rStyle w:val="Emphasis"/>
          <w:b/>
          <w:bCs/>
          <w:color w:val="222222"/>
          <w:shd w:val="clear" w:color="auto" w:fill="FFFFFF"/>
        </w:rPr>
        <w:t>Biochem</w:t>
      </w:r>
      <w:proofErr w:type="spellEnd"/>
      <w:r w:rsidRPr="00B86842">
        <w:rPr>
          <w:rStyle w:val="Emphasis"/>
          <w:b/>
          <w:bCs/>
          <w:color w:val="222222"/>
          <w:shd w:val="clear" w:color="auto" w:fill="FFFFFF"/>
        </w:rPr>
        <w:t xml:space="preserve">. </w:t>
      </w:r>
      <w:proofErr w:type="gramStart"/>
      <w:r w:rsidRPr="00B86842">
        <w:rPr>
          <w:rStyle w:val="Emphasis"/>
          <w:b/>
          <w:bCs/>
          <w:color w:val="222222"/>
          <w:shd w:val="clear" w:color="auto" w:fill="FFFFFF"/>
        </w:rPr>
        <w:t xml:space="preserve">And </w:t>
      </w:r>
      <w:proofErr w:type="spellStart"/>
      <w:r w:rsidRPr="00B86842">
        <w:rPr>
          <w:rStyle w:val="Emphasis"/>
          <w:b/>
          <w:bCs/>
          <w:color w:val="222222"/>
          <w:shd w:val="clear" w:color="auto" w:fill="FFFFFF"/>
        </w:rPr>
        <w:t>Biotechnol</w:t>
      </w:r>
      <w:proofErr w:type="spellEnd"/>
      <w:r w:rsidRPr="00B86842">
        <w:rPr>
          <w:rStyle w:val="Emphasis"/>
          <w:b/>
          <w:bCs/>
          <w:color w:val="222222"/>
          <w:shd w:val="clear" w:color="auto" w:fill="FFFFFF"/>
        </w:rPr>
        <w:t>.</w:t>
      </w:r>
      <w:proofErr w:type="gramEnd"/>
      <w:r w:rsidRPr="00B86842">
        <w:rPr>
          <w:rStyle w:val="Emphasis"/>
          <w:b/>
          <w:bCs/>
          <w:color w:val="222222"/>
          <w:shd w:val="clear" w:color="auto" w:fill="FFFFFF"/>
        </w:rPr>
        <w:t xml:space="preserve"> 167-6 2012 1668-1677.</w:t>
      </w:r>
    </w:p>
    <w:p w:rsidR="00B86842" w:rsidRPr="00B86842" w:rsidRDefault="00B86842" w:rsidP="00B86842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B86842">
        <w:rPr>
          <w:rStyle w:val="Emphasis"/>
          <w:b/>
          <w:bCs/>
          <w:color w:val="222222"/>
          <w:shd w:val="clear" w:color="auto" w:fill="FFFFFF"/>
        </w:rPr>
        <w:t xml:space="preserve">5. </w:t>
      </w:r>
      <w:proofErr w:type="gramStart"/>
      <w:r w:rsidRPr="00B86842">
        <w:rPr>
          <w:rStyle w:val="Emphasis"/>
          <w:b/>
          <w:bCs/>
          <w:color w:val="222222"/>
          <w:shd w:val="clear" w:color="auto" w:fill="FFFFFF"/>
        </w:rPr>
        <w:t xml:space="preserve">A </w:t>
      </w:r>
      <w:proofErr w:type="spellStart"/>
      <w:r w:rsidRPr="00B86842">
        <w:rPr>
          <w:rStyle w:val="Emphasis"/>
          <w:b/>
          <w:bCs/>
          <w:color w:val="222222"/>
          <w:shd w:val="clear" w:color="auto" w:fill="FFFFFF"/>
        </w:rPr>
        <w:t>Morarka</w:t>
      </w:r>
      <w:proofErr w:type="spellEnd"/>
      <w:r w:rsidRPr="00B86842">
        <w:rPr>
          <w:rStyle w:val="Emphasis"/>
          <w:b/>
          <w:bCs/>
          <w:color w:val="222222"/>
          <w:shd w:val="clear" w:color="auto" w:fill="FFFFFF"/>
        </w:rPr>
        <w:t xml:space="preserve">, S </w:t>
      </w:r>
      <w:proofErr w:type="spellStart"/>
      <w:r w:rsidRPr="00B86842">
        <w:rPr>
          <w:rStyle w:val="Emphasis"/>
          <w:b/>
          <w:bCs/>
          <w:color w:val="222222"/>
          <w:shd w:val="clear" w:color="auto" w:fill="FFFFFF"/>
        </w:rPr>
        <w:t>Agrawal</w:t>
      </w:r>
      <w:proofErr w:type="spellEnd"/>
      <w:r w:rsidRPr="00B86842">
        <w:rPr>
          <w:rStyle w:val="Emphasis"/>
          <w:b/>
          <w:bCs/>
          <w:color w:val="222222"/>
          <w:shd w:val="clear" w:color="auto" w:fill="FFFFFF"/>
        </w:rPr>
        <w:t>, S Kale, A</w:t>
      </w:r>
      <w:proofErr w:type="gramEnd"/>
      <w:r w:rsidRPr="00B86842">
        <w:rPr>
          <w:rStyle w:val="Emphasis"/>
          <w:b/>
          <w:bCs/>
          <w:color w:val="222222"/>
          <w:shd w:val="clear" w:color="auto" w:fill="FFFFFF"/>
        </w:rPr>
        <w:t xml:space="preserve"> Kale, S </w:t>
      </w:r>
      <w:proofErr w:type="spellStart"/>
      <w:r w:rsidRPr="00B86842">
        <w:rPr>
          <w:rStyle w:val="Emphasis"/>
          <w:b/>
          <w:bCs/>
          <w:color w:val="222222"/>
          <w:shd w:val="clear" w:color="auto" w:fill="FFFFFF"/>
        </w:rPr>
        <w:t>Ogale</w:t>
      </w:r>
      <w:proofErr w:type="spellEnd"/>
      <w:r w:rsidRPr="00B86842">
        <w:rPr>
          <w:rStyle w:val="Emphasis"/>
          <w:b/>
          <w:bCs/>
          <w:color w:val="222222"/>
          <w:shd w:val="clear" w:color="auto" w:fill="FFFFFF"/>
        </w:rPr>
        <w:t xml:space="preserve">, K </w:t>
      </w:r>
      <w:proofErr w:type="spellStart"/>
      <w:r w:rsidRPr="00B86842">
        <w:rPr>
          <w:rStyle w:val="Emphasis"/>
          <w:b/>
          <w:bCs/>
          <w:color w:val="222222"/>
          <w:shd w:val="clear" w:color="auto" w:fill="FFFFFF"/>
        </w:rPr>
        <w:t>Paknikar</w:t>
      </w:r>
      <w:proofErr w:type="spellEnd"/>
      <w:r w:rsidRPr="00B86842">
        <w:rPr>
          <w:rStyle w:val="Emphasis"/>
          <w:b/>
          <w:bCs/>
          <w:color w:val="222222"/>
          <w:shd w:val="clear" w:color="auto" w:fill="FFFFFF"/>
        </w:rPr>
        <w:t xml:space="preserve"> and D </w:t>
      </w:r>
      <w:proofErr w:type="spellStart"/>
      <w:r w:rsidRPr="00B86842">
        <w:rPr>
          <w:rStyle w:val="Emphasis"/>
          <w:b/>
          <w:bCs/>
          <w:color w:val="222222"/>
          <w:shd w:val="clear" w:color="auto" w:fill="FFFFFF"/>
        </w:rPr>
        <w:t>Bodas</w:t>
      </w:r>
      <w:proofErr w:type="spellEnd"/>
      <w:r w:rsidRPr="00B86842">
        <w:rPr>
          <w:rStyle w:val="Emphasis"/>
          <w:b/>
          <w:bCs/>
          <w:color w:val="222222"/>
          <w:shd w:val="clear" w:color="auto" w:fill="FFFFFF"/>
        </w:rPr>
        <w:t xml:space="preserve">, Quantum dot based </w:t>
      </w:r>
      <w:proofErr w:type="spellStart"/>
      <w:r w:rsidRPr="00B86842">
        <w:rPr>
          <w:rStyle w:val="Emphasis"/>
          <w:b/>
          <w:bCs/>
          <w:color w:val="222222"/>
          <w:shd w:val="clear" w:color="auto" w:fill="FFFFFF"/>
        </w:rPr>
        <w:t>immunosensor</w:t>
      </w:r>
      <w:proofErr w:type="spellEnd"/>
      <w:r w:rsidRPr="00B86842">
        <w:rPr>
          <w:rStyle w:val="Emphasis"/>
          <w:b/>
          <w:bCs/>
          <w:color w:val="222222"/>
          <w:shd w:val="clear" w:color="auto" w:fill="FFFFFF"/>
        </w:rPr>
        <w:t xml:space="preserve"> using 3D circular </w:t>
      </w:r>
      <w:proofErr w:type="spellStart"/>
      <w:r w:rsidRPr="00B86842">
        <w:rPr>
          <w:rStyle w:val="Emphasis"/>
          <w:b/>
          <w:bCs/>
          <w:color w:val="222222"/>
          <w:shd w:val="clear" w:color="auto" w:fill="FFFFFF"/>
        </w:rPr>
        <w:t>microchannels</w:t>
      </w:r>
      <w:proofErr w:type="spellEnd"/>
      <w:r w:rsidRPr="00B86842">
        <w:rPr>
          <w:rStyle w:val="Emphasis"/>
          <w:b/>
          <w:bCs/>
          <w:color w:val="222222"/>
          <w:shd w:val="clear" w:color="auto" w:fill="FFFFFF"/>
        </w:rPr>
        <w:t xml:space="preserve"> fabricated in PDMS, </w:t>
      </w:r>
      <w:proofErr w:type="spellStart"/>
      <w:r w:rsidRPr="00B86842">
        <w:rPr>
          <w:rStyle w:val="Emphasis"/>
          <w:b/>
          <w:bCs/>
          <w:color w:val="222222"/>
          <w:shd w:val="clear" w:color="auto" w:fill="FFFFFF"/>
        </w:rPr>
        <w:t>Biosens</w:t>
      </w:r>
      <w:proofErr w:type="spellEnd"/>
      <w:r w:rsidRPr="00B86842">
        <w:rPr>
          <w:rStyle w:val="Emphasis"/>
          <w:b/>
          <w:bCs/>
          <w:color w:val="222222"/>
          <w:shd w:val="clear" w:color="auto" w:fill="FFFFFF"/>
        </w:rPr>
        <w:t xml:space="preserve">. </w:t>
      </w:r>
      <w:proofErr w:type="gramStart"/>
      <w:r w:rsidRPr="00B86842">
        <w:rPr>
          <w:rStyle w:val="Emphasis"/>
          <w:b/>
          <w:bCs/>
          <w:color w:val="222222"/>
          <w:shd w:val="clear" w:color="auto" w:fill="FFFFFF"/>
        </w:rPr>
        <w:t>and</w:t>
      </w:r>
      <w:proofErr w:type="gramEnd"/>
      <w:r w:rsidRPr="00B86842">
        <w:rPr>
          <w:rStyle w:val="Emphasis"/>
          <w:b/>
          <w:bCs/>
          <w:color w:val="222222"/>
          <w:shd w:val="clear" w:color="auto" w:fill="FFFFFF"/>
        </w:rPr>
        <w:t xml:space="preserve"> </w:t>
      </w:r>
      <w:proofErr w:type="spellStart"/>
      <w:r w:rsidRPr="00B86842">
        <w:rPr>
          <w:rStyle w:val="Emphasis"/>
          <w:b/>
          <w:bCs/>
          <w:color w:val="222222"/>
          <w:shd w:val="clear" w:color="auto" w:fill="FFFFFF"/>
        </w:rPr>
        <w:t>Bioelectron</w:t>
      </w:r>
      <w:proofErr w:type="spellEnd"/>
      <w:r w:rsidRPr="00B86842">
        <w:rPr>
          <w:rStyle w:val="Emphasis"/>
          <w:b/>
          <w:bCs/>
          <w:color w:val="222222"/>
          <w:shd w:val="clear" w:color="auto" w:fill="FFFFFF"/>
        </w:rPr>
        <w:t>., 26 2011 3050-3053.</w:t>
      </w:r>
    </w:p>
    <w:p w:rsidR="00B86842" w:rsidRPr="00B86842" w:rsidRDefault="00B86842" w:rsidP="00B86842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B86842">
        <w:rPr>
          <w:color w:val="333333"/>
        </w:rPr>
        <w:t> </w:t>
      </w:r>
    </w:p>
    <w:p w:rsidR="00B86842" w:rsidRPr="00B86842" w:rsidRDefault="00B86842" w:rsidP="00B86842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B86842">
        <w:rPr>
          <w:rStyle w:val="Emphasis"/>
          <w:b/>
          <w:bCs/>
          <w:color w:val="333333"/>
        </w:rPr>
        <w:t>Link to paper: </w:t>
      </w:r>
      <w:hyperlink r:id="rId5" w:tgtFrame="_blank" w:tooltip="Persistent link using digital object identifier" w:history="1">
        <w:r w:rsidRPr="00B86842">
          <w:rPr>
            <w:rStyle w:val="Emphasis"/>
            <w:b/>
            <w:bCs/>
            <w:color w:val="0C7DBB"/>
          </w:rPr>
          <w:t>https://doi.org/10.1016/j.jbiotec.2016.05.027</w:t>
        </w:r>
      </w:hyperlink>
    </w:p>
    <w:p w:rsidR="00B86842" w:rsidRPr="00B86842" w:rsidRDefault="00B86842" w:rsidP="00B86842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B86842">
        <w:rPr>
          <w:color w:val="333333"/>
        </w:rPr>
        <w:t> </w:t>
      </w:r>
    </w:p>
    <w:p w:rsidR="00B86842" w:rsidRPr="00B86842" w:rsidRDefault="00B86842" w:rsidP="00B86842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B86842">
        <w:rPr>
          <w:rStyle w:val="Emphasis"/>
          <w:b/>
          <w:bCs/>
          <w:color w:val="333333"/>
          <w:shd w:val="clear" w:color="auto" w:fill="FFFFFF"/>
        </w:rPr>
        <w:t xml:space="preserve">Dr </w:t>
      </w:r>
      <w:proofErr w:type="spellStart"/>
      <w:r w:rsidRPr="00B86842">
        <w:rPr>
          <w:rStyle w:val="Emphasis"/>
          <w:b/>
          <w:bCs/>
          <w:color w:val="333333"/>
          <w:shd w:val="clear" w:color="auto" w:fill="FFFFFF"/>
        </w:rPr>
        <w:t>Dhananjay</w:t>
      </w:r>
      <w:proofErr w:type="spellEnd"/>
      <w:r w:rsidRPr="00B86842">
        <w:rPr>
          <w:rStyle w:val="Emphasis"/>
          <w:b/>
          <w:bCs/>
          <w:color w:val="333333"/>
          <w:shd w:val="clear" w:color="auto" w:fill="FFFFFF"/>
        </w:rPr>
        <w:t xml:space="preserve"> </w:t>
      </w:r>
      <w:proofErr w:type="spellStart"/>
      <w:r w:rsidRPr="00B86842">
        <w:rPr>
          <w:rStyle w:val="Emphasis"/>
          <w:b/>
          <w:bCs/>
          <w:color w:val="333333"/>
          <w:shd w:val="clear" w:color="auto" w:fill="FFFFFF"/>
        </w:rPr>
        <w:t>Bodas</w:t>
      </w:r>
      <w:proofErr w:type="spellEnd"/>
      <w:r w:rsidRPr="00B86842">
        <w:rPr>
          <w:rStyle w:val="Emphasis"/>
          <w:b/>
          <w:bCs/>
          <w:color w:val="333333"/>
          <w:shd w:val="clear" w:color="auto" w:fill="FFFFFF"/>
        </w:rPr>
        <w:t xml:space="preserve"> (dsbodas@aripune.org, 020-25325127), Scientist, </w:t>
      </w:r>
      <w:proofErr w:type="spellStart"/>
      <w:r w:rsidRPr="00B86842">
        <w:rPr>
          <w:rStyle w:val="Emphasis"/>
          <w:b/>
          <w:bCs/>
          <w:color w:val="333333"/>
          <w:shd w:val="clear" w:color="auto" w:fill="FFFFFF"/>
        </w:rPr>
        <w:t>Nanobioscience</w:t>
      </w:r>
      <w:proofErr w:type="spellEnd"/>
      <w:r w:rsidRPr="00B86842">
        <w:rPr>
          <w:rStyle w:val="Emphasis"/>
          <w:b/>
          <w:bCs/>
          <w:color w:val="333333"/>
          <w:shd w:val="clear" w:color="auto" w:fill="FFFFFF"/>
        </w:rPr>
        <w:t xml:space="preserve"> Group, and Dr PK </w:t>
      </w:r>
      <w:proofErr w:type="spellStart"/>
      <w:r w:rsidRPr="00B86842">
        <w:rPr>
          <w:rStyle w:val="Emphasis"/>
          <w:b/>
          <w:bCs/>
          <w:color w:val="333333"/>
          <w:shd w:val="clear" w:color="auto" w:fill="FFFFFF"/>
        </w:rPr>
        <w:t>Dhakephalkar</w:t>
      </w:r>
      <w:proofErr w:type="spellEnd"/>
      <w:r w:rsidRPr="00B86842">
        <w:rPr>
          <w:rStyle w:val="Emphasis"/>
          <w:b/>
          <w:bCs/>
          <w:color w:val="333333"/>
          <w:shd w:val="clear" w:color="auto" w:fill="FFFFFF"/>
        </w:rPr>
        <w:t xml:space="preserve">, Director (Officiating), ARI, </w:t>
      </w:r>
      <w:proofErr w:type="spellStart"/>
      <w:r w:rsidRPr="00B86842">
        <w:rPr>
          <w:rStyle w:val="Emphasis"/>
          <w:b/>
          <w:bCs/>
          <w:color w:val="333333"/>
          <w:shd w:val="clear" w:color="auto" w:fill="FFFFFF"/>
        </w:rPr>
        <w:t>Pune</w:t>
      </w:r>
      <w:proofErr w:type="spellEnd"/>
      <w:r w:rsidRPr="00B86842">
        <w:rPr>
          <w:rStyle w:val="Emphasis"/>
          <w:b/>
          <w:bCs/>
          <w:color w:val="333333"/>
          <w:shd w:val="clear" w:color="auto" w:fill="FFFFFF"/>
        </w:rPr>
        <w:t>, (director@aripune.org, pkdhakephalkar@aripune.org, 020-25325002) can be contacted for details.</w:t>
      </w:r>
      <w:r w:rsidRPr="00B86842">
        <w:rPr>
          <w:rStyle w:val="Emphasis"/>
          <w:color w:val="333333"/>
          <w:shd w:val="clear" w:color="auto" w:fill="FFFFFF"/>
        </w:rPr>
        <w:t>]</w:t>
      </w:r>
    </w:p>
    <w:p w:rsidR="00B86842" w:rsidRDefault="00B86842">
      <w:pPr>
        <w:rPr>
          <w:rFonts w:ascii="Times New Roman" w:hAnsi="Times New Roman" w:cs="Times New Roman"/>
          <w:sz w:val="24"/>
          <w:szCs w:val="24"/>
        </w:rPr>
      </w:pPr>
    </w:p>
    <w:p w:rsidR="00B86842" w:rsidRPr="009C5D16" w:rsidRDefault="00B86842" w:rsidP="00B86842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AB172A"/>
        </w:rPr>
      </w:pPr>
      <w:r w:rsidRPr="009C5D16">
        <w:rPr>
          <w:b/>
          <w:bCs/>
          <w:color w:val="AB172A"/>
        </w:rPr>
        <w:t>Source</w:t>
      </w:r>
    </w:p>
    <w:p w:rsidR="00B86842" w:rsidRPr="00B86842" w:rsidRDefault="00B86842" w:rsidP="00B86842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D1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Press Information Bureau,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19</w:t>
      </w:r>
      <w:r w:rsidRPr="009C5D1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April 2020</w:t>
      </w:r>
    </w:p>
    <w:sectPr w:rsidR="00B86842" w:rsidRPr="00B86842" w:rsidSect="00B86842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86842"/>
    <w:rsid w:val="009C1711"/>
    <w:rsid w:val="00B86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711"/>
  </w:style>
  <w:style w:type="paragraph" w:styleId="Heading2">
    <w:name w:val="heading 2"/>
    <w:basedOn w:val="Normal"/>
    <w:link w:val="Heading2Char"/>
    <w:uiPriority w:val="9"/>
    <w:qFormat/>
    <w:rsid w:val="00B868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8684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86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8684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8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9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1016/j.jbiotec.2016.05.02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3547</Characters>
  <Application>Microsoft Office Word</Application>
  <DocSecurity>0</DocSecurity>
  <Lines>29</Lines>
  <Paragraphs>8</Paragraphs>
  <ScaleCrop>false</ScaleCrop>
  <Company>HP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riku rachit</dc:creator>
  <cp:lastModifiedBy>riku rachit</cp:lastModifiedBy>
  <cp:revision>1</cp:revision>
  <dcterms:created xsi:type="dcterms:W3CDTF">2020-04-23T08:22:00Z</dcterms:created>
  <dcterms:modified xsi:type="dcterms:W3CDTF">2020-04-23T08:24:00Z</dcterms:modified>
</cp:coreProperties>
</file>