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47" w:rsidRPr="00392847" w:rsidRDefault="00392847" w:rsidP="00392847">
      <w:pPr>
        <w:pStyle w:val="NormalWeb"/>
        <w:shd w:val="clear" w:color="auto" w:fill="FFFFFF"/>
        <w:spacing w:before="0" w:beforeAutospacing="0" w:after="136" w:afterAutospacing="0"/>
        <w:rPr>
          <w:rFonts w:ascii="Calibri" w:eastAsiaTheme="minorHAnsi" w:hAnsi="Calibri" w:cs="Calibri"/>
          <w:b/>
          <w:color w:val="1F3864" w:themeColor="accent1" w:themeShade="80"/>
          <w:lang w:val="en-IN"/>
        </w:rPr>
      </w:pPr>
      <w:r w:rsidRPr="00392847">
        <w:rPr>
          <w:rFonts w:ascii="Calibri" w:eastAsiaTheme="minorHAnsi" w:hAnsi="Calibri" w:cs="Calibri"/>
          <w:b/>
          <w:color w:val="1F3864" w:themeColor="accent1" w:themeShade="80"/>
          <w:lang w:val="en-IN"/>
        </w:rPr>
        <w:t>Study of optical properties of super-massive black-hole can provide clue to emission mechanism from its close vicinity</w:t>
      </w:r>
    </w:p>
    <w:p w:rsidR="00392847" w:rsidRPr="00D42FAC" w:rsidRDefault="00392847" w:rsidP="00284AD6">
      <w:pPr>
        <w:pStyle w:val="NormalWeb"/>
        <w:shd w:val="clear" w:color="auto" w:fill="FFFFFF"/>
        <w:spacing w:before="0" w:beforeAutospacing="0" w:after="136" w:afterAutospacing="0"/>
        <w:rPr>
          <w:rFonts w:ascii="Calibri" w:eastAsiaTheme="minorHAnsi" w:hAnsi="Calibri" w:cs="Calibri"/>
          <w:b/>
          <w:color w:val="1F3864" w:themeColor="accent1" w:themeShade="80"/>
          <w:lang w:val="en-IN"/>
        </w:rPr>
      </w:pPr>
    </w:p>
    <w:p w:rsidR="00D42FAC" w:rsidRDefault="00D42FAC" w:rsidP="00D42FAC">
      <w:pPr>
        <w:pStyle w:val="NormalWeb"/>
        <w:shd w:val="clear" w:color="auto" w:fill="FFFFFF"/>
        <w:spacing w:before="0" w:beforeAutospacing="0" w:afterAutospacing="0"/>
        <w:jc w:val="both"/>
        <w:rPr>
          <w:rFonts w:ascii="Calibri" w:hAnsi="Calibri" w:cs="Calibri"/>
          <w:color w:val="333333"/>
        </w:rPr>
      </w:pPr>
      <w:r w:rsidRPr="00D42FAC">
        <w:rPr>
          <w:rFonts w:ascii="Calibri" w:hAnsi="Calibri" w:cs="Calibri"/>
          <w:color w:val="333333"/>
        </w:rPr>
        <w:t xml:space="preserve">Through 153 nights, 17 scientists from 9 countries in Europe and Asia including researchers from </w:t>
      </w:r>
      <w:proofErr w:type="spellStart"/>
      <w:r w:rsidRPr="00D42FAC">
        <w:rPr>
          <w:rFonts w:ascii="Calibri" w:hAnsi="Calibri" w:cs="Calibri"/>
          <w:color w:val="333333"/>
        </w:rPr>
        <w:t>Aryabhatta</w:t>
      </w:r>
      <w:proofErr w:type="spellEnd"/>
      <w:r w:rsidRPr="00D42FAC">
        <w:rPr>
          <w:rFonts w:ascii="Calibri" w:hAnsi="Calibri" w:cs="Calibri"/>
          <w:color w:val="333333"/>
        </w:rPr>
        <w:t xml:space="preserve"> Research Institute of Observational Sciences (ARIES), </w:t>
      </w:r>
      <w:proofErr w:type="spellStart"/>
      <w:r w:rsidRPr="00D42FAC">
        <w:rPr>
          <w:rFonts w:ascii="Calibri" w:hAnsi="Calibri" w:cs="Calibri"/>
          <w:color w:val="333333"/>
        </w:rPr>
        <w:t>Nainital</w:t>
      </w:r>
      <w:proofErr w:type="spellEnd"/>
      <w:r w:rsidRPr="00D42FAC">
        <w:rPr>
          <w:rFonts w:ascii="Calibri" w:hAnsi="Calibri" w:cs="Calibri"/>
          <w:color w:val="333333"/>
        </w:rPr>
        <w:t xml:space="preserve">, an autonomous institution of the Department of Science and Technology (DST), Government of India took 2263 image frames and observed the changes in a very high energy gamma-ray emitting </w:t>
      </w:r>
      <w:proofErr w:type="spellStart"/>
      <w:r w:rsidRPr="00D42FAC">
        <w:rPr>
          <w:rFonts w:ascii="Calibri" w:hAnsi="Calibri" w:cs="Calibri"/>
          <w:color w:val="333333"/>
        </w:rPr>
        <w:t>blazar</w:t>
      </w:r>
      <w:proofErr w:type="spellEnd"/>
      <w:r w:rsidRPr="00D42FAC">
        <w:rPr>
          <w:rFonts w:ascii="Calibri" w:hAnsi="Calibri" w:cs="Calibri"/>
          <w:color w:val="333333"/>
        </w:rPr>
        <w:t xml:space="preserve"> ‘1ES 0806+524’ using seven optical telescopes in Europe and Asia.</w:t>
      </w:r>
    </w:p>
    <w:p w:rsidR="00BE72D1" w:rsidRPr="00D42FAC" w:rsidRDefault="00BE72D1" w:rsidP="00D42FAC">
      <w:pPr>
        <w:pStyle w:val="NormalWeb"/>
        <w:shd w:val="clear" w:color="auto" w:fill="FFFFFF"/>
        <w:spacing w:before="0" w:beforeAutospacing="0" w:afterAutospacing="0"/>
        <w:jc w:val="both"/>
        <w:rPr>
          <w:rFonts w:ascii="Calibri" w:hAnsi="Calibri" w:cs="Calibri"/>
          <w:color w:val="333333"/>
        </w:rPr>
      </w:pPr>
    </w:p>
    <w:p w:rsidR="00D42FAC" w:rsidRDefault="00D42FAC" w:rsidP="00D42FAC">
      <w:pPr>
        <w:pStyle w:val="NormalWeb"/>
        <w:shd w:val="clear" w:color="auto" w:fill="FFFFFF"/>
        <w:spacing w:before="0" w:beforeAutospacing="0" w:afterAutospacing="0"/>
        <w:jc w:val="both"/>
        <w:rPr>
          <w:rFonts w:ascii="Calibri" w:hAnsi="Calibri" w:cs="Calibri"/>
          <w:color w:val="333333"/>
          <w:shd w:val="clear" w:color="auto" w:fill="FFFFFF"/>
        </w:rPr>
      </w:pPr>
      <w:r w:rsidRPr="00D42FAC">
        <w:rPr>
          <w:rFonts w:ascii="Calibri" w:hAnsi="Calibri" w:cs="Calibri"/>
          <w:color w:val="333333"/>
        </w:rPr>
        <w:t xml:space="preserve">A </w:t>
      </w:r>
      <w:proofErr w:type="spellStart"/>
      <w:r w:rsidRPr="00D42FAC">
        <w:rPr>
          <w:rFonts w:ascii="Calibri" w:hAnsi="Calibri" w:cs="Calibri"/>
          <w:color w:val="333333"/>
        </w:rPr>
        <w:t>blazar</w:t>
      </w:r>
      <w:proofErr w:type="spellEnd"/>
      <w:r w:rsidRPr="00D42FAC">
        <w:rPr>
          <w:rFonts w:ascii="Calibri" w:hAnsi="Calibri" w:cs="Calibri"/>
          <w:color w:val="333333"/>
        </w:rPr>
        <w:t xml:space="preserve"> is a feeding super-massive black-hole (SMBH) in the heart of a distant galaxy that produces a high-energy jet viewed face-on from Earth. </w:t>
      </w:r>
      <w:proofErr w:type="spellStart"/>
      <w:r w:rsidRPr="00D42FAC">
        <w:rPr>
          <w:rFonts w:ascii="Calibri" w:hAnsi="Calibri" w:cs="Calibri"/>
          <w:color w:val="333333"/>
        </w:rPr>
        <w:t>Blazars</w:t>
      </w:r>
      <w:proofErr w:type="spellEnd"/>
      <w:r w:rsidRPr="00D42FAC">
        <w:rPr>
          <w:rFonts w:ascii="Calibri" w:hAnsi="Calibri" w:cs="Calibri"/>
          <w:color w:val="333333"/>
        </w:rPr>
        <w:t xml:space="preserve"> are one of the most luminous and energetic objects in the known universe </w:t>
      </w:r>
      <w:r w:rsidRPr="00D42FAC">
        <w:rPr>
          <w:rFonts w:ascii="Calibri" w:hAnsi="Calibri" w:cs="Calibri"/>
          <w:color w:val="333333"/>
          <w:shd w:val="clear" w:color="auto" w:fill="FFFFFF"/>
        </w:rPr>
        <w:t>with a jet composed of </w:t>
      </w:r>
      <w:hyperlink r:id="rId5" w:tooltip="Plasma (physics)" w:history="1">
        <w:r w:rsidRPr="00D42FAC">
          <w:rPr>
            <w:rStyle w:val="Hyperlink"/>
            <w:rFonts w:ascii="Calibri" w:hAnsi="Calibri" w:cs="Calibri"/>
            <w:color w:val="055193"/>
            <w:shd w:val="clear" w:color="auto" w:fill="FFFFFF"/>
          </w:rPr>
          <w:t>ionized matter</w:t>
        </w:r>
      </w:hyperlink>
      <w:r w:rsidRPr="00D42FAC">
        <w:rPr>
          <w:rFonts w:ascii="Calibri" w:hAnsi="Calibri" w:cs="Calibri"/>
          <w:color w:val="333333"/>
          <w:shd w:val="clear" w:color="auto" w:fill="FFFFFF"/>
        </w:rPr>
        <w:t> traveling at nearly the </w:t>
      </w:r>
      <w:hyperlink r:id="rId6" w:tooltip="Speed of light" w:history="1">
        <w:r w:rsidRPr="00D42FAC">
          <w:rPr>
            <w:rStyle w:val="Hyperlink"/>
            <w:rFonts w:ascii="Calibri" w:hAnsi="Calibri" w:cs="Calibri"/>
            <w:color w:val="055193"/>
            <w:shd w:val="clear" w:color="auto" w:fill="FFFFFF"/>
          </w:rPr>
          <w:t>speed of light</w:t>
        </w:r>
      </w:hyperlink>
      <w:r w:rsidRPr="00D42FAC">
        <w:rPr>
          <w:rFonts w:ascii="Calibri" w:hAnsi="Calibri" w:cs="Calibri"/>
          <w:color w:val="333333"/>
          <w:shd w:val="clear" w:color="auto" w:fill="FFFFFF"/>
        </w:rPr>
        <w:t> directed very nearly towards an observer.</w:t>
      </w:r>
    </w:p>
    <w:p w:rsidR="00BE72D1" w:rsidRPr="00D42FAC" w:rsidRDefault="00BE72D1" w:rsidP="00D42FAC">
      <w:pPr>
        <w:pStyle w:val="NormalWeb"/>
        <w:shd w:val="clear" w:color="auto" w:fill="FFFFFF"/>
        <w:spacing w:before="0" w:beforeAutospacing="0" w:afterAutospacing="0"/>
        <w:jc w:val="both"/>
        <w:rPr>
          <w:rFonts w:ascii="Calibri" w:hAnsi="Calibri" w:cs="Calibri"/>
          <w:color w:val="333333"/>
        </w:rPr>
      </w:pPr>
    </w:p>
    <w:p w:rsidR="00D42FAC" w:rsidRDefault="00D42FAC" w:rsidP="00D42FAC">
      <w:pPr>
        <w:pStyle w:val="NormalWeb"/>
        <w:shd w:val="clear" w:color="auto" w:fill="FFFFFF"/>
        <w:spacing w:before="0" w:beforeAutospacing="0" w:afterAutospacing="0"/>
        <w:jc w:val="both"/>
        <w:rPr>
          <w:rFonts w:ascii="Calibri" w:hAnsi="Calibri" w:cs="Calibri"/>
          <w:color w:val="333333"/>
        </w:rPr>
      </w:pPr>
      <w:r w:rsidRPr="00D42FAC">
        <w:rPr>
          <w:rFonts w:ascii="Calibri" w:hAnsi="Calibri" w:cs="Calibri"/>
          <w:color w:val="333333"/>
        </w:rPr>
        <w:t xml:space="preserve">Dr. </w:t>
      </w:r>
      <w:proofErr w:type="spellStart"/>
      <w:r w:rsidRPr="00D42FAC">
        <w:rPr>
          <w:rFonts w:ascii="Calibri" w:hAnsi="Calibri" w:cs="Calibri"/>
          <w:color w:val="333333"/>
        </w:rPr>
        <w:t>Ashwani</w:t>
      </w:r>
      <w:proofErr w:type="spellEnd"/>
      <w:r w:rsidRPr="00D42FAC">
        <w:rPr>
          <w:rFonts w:ascii="Calibri" w:hAnsi="Calibri" w:cs="Calibri"/>
          <w:color w:val="333333"/>
        </w:rPr>
        <w:t xml:space="preserve"> </w:t>
      </w:r>
      <w:proofErr w:type="spellStart"/>
      <w:r w:rsidRPr="00D42FAC">
        <w:rPr>
          <w:rFonts w:ascii="Calibri" w:hAnsi="Calibri" w:cs="Calibri"/>
          <w:color w:val="333333"/>
        </w:rPr>
        <w:t>Pandey</w:t>
      </w:r>
      <w:proofErr w:type="spellEnd"/>
      <w:r w:rsidRPr="00D42FAC">
        <w:rPr>
          <w:rFonts w:ascii="Calibri" w:hAnsi="Calibri" w:cs="Calibri"/>
          <w:color w:val="333333"/>
        </w:rPr>
        <w:t xml:space="preserve">, guided by Dr. </w:t>
      </w:r>
      <w:proofErr w:type="spellStart"/>
      <w:r w:rsidRPr="00D42FAC">
        <w:rPr>
          <w:rFonts w:ascii="Calibri" w:hAnsi="Calibri" w:cs="Calibri"/>
          <w:color w:val="333333"/>
        </w:rPr>
        <w:t>Alok</w:t>
      </w:r>
      <w:proofErr w:type="spellEnd"/>
      <w:r w:rsidRPr="00D42FAC">
        <w:rPr>
          <w:rFonts w:ascii="Calibri" w:hAnsi="Calibri" w:cs="Calibri"/>
          <w:color w:val="333333"/>
        </w:rPr>
        <w:t xml:space="preserve"> C. Gupta from ARIES in their study published in the Astrophysical Journal, has provided the most extensive observations of this </w:t>
      </w:r>
      <w:proofErr w:type="spellStart"/>
      <w:r w:rsidRPr="00D42FAC">
        <w:rPr>
          <w:rFonts w:ascii="Calibri" w:hAnsi="Calibri" w:cs="Calibri"/>
          <w:color w:val="333333"/>
        </w:rPr>
        <w:t>blazar</w:t>
      </w:r>
      <w:proofErr w:type="spellEnd"/>
      <w:r w:rsidRPr="00D42FAC">
        <w:rPr>
          <w:rFonts w:ascii="Calibri" w:hAnsi="Calibri" w:cs="Calibri"/>
          <w:color w:val="333333"/>
        </w:rPr>
        <w:t xml:space="preserve">, thereby chalking out the detailed optical properties of the </w:t>
      </w:r>
      <w:proofErr w:type="spellStart"/>
      <w:r w:rsidRPr="00D42FAC">
        <w:rPr>
          <w:rFonts w:ascii="Calibri" w:hAnsi="Calibri" w:cs="Calibri"/>
          <w:color w:val="333333"/>
        </w:rPr>
        <w:t>blazar</w:t>
      </w:r>
      <w:proofErr w:type="spellEnd"/>
      <w:r w:rsidRPr="00D42FAC">
        <w:rPr>
          <w:rFonts w:ascii="Calibri" w:hAnsi="Calibri" w:cs="Calibri"/>
          <w:color w:val="333333"/>
        </w:rPr>
        <w:t>. The team studied in great details 1ES 0806+524’ flux, color, and spectral index variations within a day and long timescales of the blazer and explained the mechanism behind the variations. </w:t>
      </w:r>
    </w:p>
    <w:p w:rsidR="00BE72D1" w:rsidRPr="00D42FAC" w:rsidRDefault="00BE72D1" w:rsidP="00D42FAC">
      <w:pPr>
        <w:pStyle w:val="NormalWeb"/>
        <w:shd w:val="clear" w:color="auto" w:fill="FFFFFF"/>
        <w:spacing w:before="0" w:beforeAutospacing="0" w:afterAutospacing="0"/>
        <w:jc w:val="both"/>
        <w:rPr>
          <w:rFonts w:ascii="Calibri" w:hAnsi="Calibri" w:cs="Calibri"/>
          <w:color w:val="333333"/>
        </w:rPr>
      </w:pPr>
    </w:p>
    <w:p w:rsidR="00D42FAC" w:rsidRDefault="00D42FAC" w:rsidP="00D42FAC">
      <w:pPr>
        <w:pStyle w:val="NormalWeb"/>
        <w:shd w:val="clear" w:color="auto" w:fill="FFFFFF"/>
        <w:spacing w:before="0" w:beforeAutospacing="0" w:afterAutospacing="0"/>
        <w:jc w:val="both"/>
        <w:rPr>
          <w:rFonts w:ascii="Calibri" w:hAnsi="Calibri" w:cs="Calibri"/>
          <w:color w:val="333333"/>
        </w:rPr>
      </w:pPr>
      <w:r w:rsidRPr="00D42FAC">
        <w:rPr>
          <w:rFonts w:ascii="Calibri" w:hAnsi="Calibri" w:cs="Calibri"/>
          <w:color w:val="333333"/>
        </w:rPr>
        <w:t>They explained the large flares as the result of propagation of a shock in the relativistic jet that accelerates electrons to high energies followed by subsequent cooling. According to their study, the small amplitude changes can be understood to arise from small variations in the viewing angle, and hence in the Doppler factor, caused by either wiggling or helical jets or the motion of the most intense emitting region on a roughly helical trajectory within the jet. Variations on intra-day timescales can be explained by the turbulence expected in a relativistic plasma jet according to the study.</w:t>
      </w:r>
    </w:p>
    <w:p w:rsidR="00BE72D1" w:rsidRPr="00D42FAC" w:rsidRDefault="00BE72D1" w:rsidP="00D42FAC">
      <w:pPr>
        <w:pStyle w:val="NormalWeb"/>
        <w:shd w:val="clear" w:color="auto" w:fill="FFFFFF"/>
        <w:spacing w:before="0" w:beforeAutospacing="0" w:afterAutospacing="0"/>
        <w:jc w:val="both"/>
        <w:rPr>
          <w:rFonts w:ascii="Calibri" w:hAnsi="Calibri" w:cs="Calibri"/>
          <w:color w:val="333333"/>
        </w:rPr>
      </w:pPr>
    </w:p>
    <w:p w:rsidR="00D42FAC" w:rsidRPr="00D42FAC" w:rsidRDefault="00D42FAC" w:rsidP="00D42FAC">
      <w:pPr>
        <w:pStyle w:val="NormalWeb"/>
        <w:shd w:val="clear" w:color="auto" w:fill="FFFFFF"/>
        <w:spacing w:before="0" w:beforeAutospacing="0" w:afterAutospacing="0"/>
        <w:jc w:val="both"/>
        <w:rPr>
          <w:rFonts w:ascii="Calibri" w:hAnsi="Calibri" w:cs="Calibri"/>
          <w:color w:val="333333"/>
        </w:rPr>
      </w:pPr>
      <w:r w:rsidRPr="00D42FAC">
        <w:rPr>
          <w:rFonts w:ascii="Calibri" w:hAnsi="Calibri" w:cs="Calibri"/>
          <w:color w:val="333333"/>
        </w:rPr>
        <w:t xml:space="preserve">In this age of multi-wavelength (MW) time-domain astronomy in which the transient astronomical sources are of great interest due to their rapid change in flux and polarization. Simultaneous MW observation of a particular transient source on an extended period of time is important for understanding the emission mechanism in different electromagnetic (EM) bands. </w:t>
      </w:r>
      <w:proofErr w:type="spellStart"/>
      <w:r w:rsidRPr="00D42FAC">
        <w:rPr>
          <w:rFonts w:ascii="Calibri" w:hAnsi="Calibri" w:cs="Calibri"/>
          <w:color w:val="333333"/>
        </w:rPr>
        <w:t>Blazars</w:t>
      </w:r>
      <w:proofErr w:type="spellEnd"/>
      <w:r w:rsidRPr="00D42FAC">
        <w:rPr>
          <w:rFonts w:ascii="Calibri" w:hAnsi="Calibri" w:cs="Calibri"/>
          <w:color w:val="333333"/>
        </w:rPr>
        <w:t xml:space="preserve"> are among one of the most </w:t>
      </w:r>
      <w:proofErr w:type="spellStart"/>
      <w:r w:rsidRPr="00D42FAC">
        <w:rPr>
          <w:rFonts w:ascii="Calibri" w:hAnsi="Calibri" w:cs="Calibri"/>
          <w:color w:val="333333"/>
        </w:rPr>
        <w:t>favourite</w:t>
      </w:r>
      <w:proofErr w:type="spellEnd"/>
      <w:r w:rsidRPr="00D42FAC">
        <w:rPr>
          <w:rFonts w:ascii="Calibri" w:hAnsi="Calibri" w:cs="Calibri"/>
          <w:color w:val="333333"/>
        </w:rPr>
        <w:t xml:space="preserve"> astronomical transient objects because they emit radiation in the complete EM spectrum, and their flux and polarization are highly variable.</w:t>
      </w:r>
    </w:p>
    <w:p w:rsidR="00D42FAC" w:rsidRPr="00D42FAC" w:rsidRDefault="00D42FAC" w:rsidP="00D42FAC">
      <w:pPr>
        <w:pStyle w:val="NormalWeb"/>
        <w:shd w:val="clear" w:color="auto" w:fill="FFFFFF"/>
        <w:spacing w:before="0" w:beforeAutospacing="0" w:afterAutospacing="0"/>
        <w:jc w:val="both"/>
        <w:rPr>
          <w:rFonts w:ascii="Calibri" w:hAnsi="Calibri" w:cs="Calibri"/>
          <w:color w:val="333333"/>
        </w:rPr>
      </w:pPr>
      <w:r w:rsidRPr="00D42FAC">
        <w:rPr>
          <w:rFonts w:ascii="Calibri" w:hAnsi="Calibri" w:cs="Calibri"/>
          <w:color w:val="333333"/>
        </w:rPr>
        <w:t> </w:t>
      </w:r>
    </w:p>
    <w:p w:rsidR="00D42FAC" w:rsidRPr="00D42FAC" w:rsidRDefault="00D42FAC" w:rsidP="00BE72D1">
      <w:pPr>
        <w:pStyle w:val="NormalWeb"/>
        <w:shd w:val="clear" w:color="auto" w:fill="FFFFFF"/>
        <w:spacing w:before="0" w:beforeAutospacing="0" w:afterAutospacing="0"/>
        <w:jc w:val="center"/>
        <w:rPr>
          <w:rFonts w:ascii="Calibri" w:hAnsi="Calibri" w:cs="Calibri"/>
          <w:color w:val="333333"/>
        </w:rPr>
      </w:pPr>
      <w:r w:rsidRPr="00D42FAC">
        <w:rPr>
          <w:rFonts w:ascii="Calibri" w:hAnsi="Calibri" w:cs="Calibri"/>
          <w:noProof/>
          <w:color w:val="333333"/>
        </w:rPr>
        <w:lastRenderedPageBreak/>
        <w:drawing>
          <wp:inline distT="0" distB="0" distL="0" distR="0">
            <wp:extent cx="3149600" cy="4737100"/>
            <wp:effectExtent l="19050" t="0" r="0" b="0"/>
            <wp:docPr id="1" name="Picture 1" descr="http://164.100.117.97/WriteReadData/userfiles/image/image003KX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KXBL.jpg"/>
                    <pic:cNvPicPr>
                      <a:picLocks noChangeAspect="1" noChangeArrowheads="1"/>
                    </pic:cNvPicPr>
                  </pic:nvPicPr>
                  <pic:blipFill>
                    <a:blip r:embed="rId7"/>
                    <a:srcRect/>
                    <a:stretch>
                      <a:fillRect/>
                    </a:stretch>
                  </pic:blipFill>
                  <pic:spPr bwMode="auto">
                    <a:xfrm>
                      <a:off x="0" y="0"/>
                      <a:ext cx="3149600" cy="4737100"/>
                    </a:xfrm>
                    <a:prstGeom prst="rect">
                      <a:avLst/>
                    </a:prstGeom>
                    <a:noFill/>
                    <a:ln w="9525">
                      <a:noFill/>
                      <a:miter lim="800000"/>
                      <a:headEnd/>
                      <a:tailEnd/>
                    </a:ln>
                  </pic:spPr>
                </pic:pic>
              </a:graphicData>
            </a:graphic>
          </wp:inline>
        </w:drawing>
      </w:r>
      <w:r w:rsidR="00BE72D1">
        <w:rPr>
          <w:rFonts w:ascii="Calibri" w:hAnsi="Calibri" w:cs="Calibri"/>
          <w:color w:val="333333"/>
        </w:rPr>
        <w:br/>
      </w:r>
    </w:p>
    <w:p w:rsidR="00D42FAC" w:rsidRPr="00D42FAC" w:rsidRDefault="00D42FAC" w:rsidP="00D42FAC">
      <w:pPr>
        <w:pStyle w:val="NormalWeb"/>
        <w:shd w:val="clear" w:color="auto" w:fill="FFFFFF"/>
        <w:spacing w:before="0" w:beforeAutospacing="0" w:afterAutospacing="0"/>
        <w:jc w:val="both"/>
        <w:rPr>
          <w:rFonts w:ascii="Calibri" w:hAnsi="Calibri" w:cs="Calibri"/>
          <w:color w:val="333333"/>
        </w:rPr>
      </w:pPr>
      <w:r w:rsidRPr="00D42FAC">
        <w:rPr>
          <w:rStyle w:val="Emphasis"/>
          <w:rFonts w:ascii="Calibri" w:hAnsi="Calibri" w:cs="Calibri"/>
          <w:b/>
          <w:bCs/>
          <w:color w:val="333333"/>
        </w:rPr>
        <w:t xml:space="preserve">(Publication details: Optical Variability of the </w:t>
      </w:r>
      <w:proofErr w:type="spellStart"/>
      <w:r w:rsidRPr="00D42FAC">
        <w:rPr>
          <w:rStyle w:val="Emphasis"/>
          <w:rFonts w:ascii="Calibri" w:hAnsi="Calibri" w:cs="Calibri"/>
          <w:b/>
          <w:bCs/>
          <w:color w:val="333333"/>
        </w:rPr>
        <w:t>TeV</w:t>
      </w:r>
      <w:proofErr w:type="spellEnd"/>
      <w:r w:rsidRPr="00D42FAC">
        <w:rPr>
          <w:rStyle w:val="Emphasis"/>
          <w:rFonts w:ascii="Calibri" w:hAnsi="Calibri" w:cs="Calibri"/>
          <w:b/>
          <w:bCs/>
          <w:color w:val="333333"/>
        </w:rPr>
        <w:t xml:space="preserve"> </w:t>
      </w:r>
      <w:proofErr w:type="spellStart"/>
      <w:r w:rsidRPr="00D42FAC">
        <w:rPr>
          <w:rStyle w:val="Emphasis"/>
          <w:rFonts w:ascii="Calibri" w:hAnsi="Calibri" w:cs="Calibri"/>
          <w:b/>
          <w:bCs/>
          <w:color w:val="333333"/>
        </w:rPr>
        <w:t>Blazar</w:t>
      </w:r>
      <w:proofErr w:type="spellEnd"/>
      <w:r w:rsidRPr="00D42FAC">
        <w:rPr>
          <w:rStyle w:val="Emphasis"/>
          <w:rFonts w:ascii="Calibri" w:hAnsi="Calibri" w:cs="Calibri"/>
          <w:b/>
          <w:bCs/>
          <w:color w:val="333333"/>
        </w:rPr>
        <w:t xml:space="preserve"> 1ES 0806+524 on Diverse </w:t>
      </w:r>
      <w:proofErr w:type="spellStart"/>
      <w:r w:rsidRPr="00D42FAC">
        <w:rPr>
          <w:rStyle w:val="Emphasis"/>
          <w:rFonts w:ascii="Calibri" w:hAnsi="Calibri" w:cs="Calibri"/>
          <w:b/>
          <w:bCs/>
          <w:color w:val="333333"/>
        </w:rPr>
        <w:t>TimescalesAshwani</w:t>
      </w:r>
      <w:proofErr w:type="spellEnd"/>
      <w:r w:rsidRPr="00D42FAC">
        <w:rPr>
          <w:rStyle w:val="Emphasis"/>
          <w:rFonts w:ascii="Calibri" w:hAnsi="Calibri" w:cs="Calibri"/>
          <w:b/>
          <w:bCs/>
          <w:color w:val="333333"/>
        </w:rPr>
        <w:t xml:space="preserve"> </w:t>
      </w:r>
      <w:proofErr w:type="spellStart"/>
      <w:r w:rsidRPr="00D42FAC">
        <w:rPr>
          <w:rStyle w:val="Emphasis"/>
          <w:rFonts w:ascii="Calibri" w:hAnsi="Calibri" w:cs="Calibri"/>
          <w:b/>
          <w:bCs/>
          <w:color w:val="333333"/>
        </w:rPr>
        <w:t>Pandey</w:t>
      </w:r>
      <w:proofErr w:type="spellEnd"/>
      <w:r w:rsidRPr="00D42FAC">
        <w:rPr>
          <w:rStyle w:val="Emphasis"/>
          <w:rFonts w:ascii="Calibri" w:hAnsi="Calibri" w:cs="Calibri"/>
          <w:b/>
          <w:bCs/>
          <w:color w:val="333333"/>
        </w:rPr>
        <w:t xml:space="preserve">, </w:t>
      </w:r>
      <w:proofErr w:type="spellStart"/>
      <w:r w:rsidRPr="00D42FAC">
        <w:rPr>
          <w:rStyle w:val="Emphasis"/>
          <w:rFonts w:ascii="Calibri" w:hAnsi="Calibri" w:cs="Calibri"/>
          <w:b/>
          <w:bCs/>
          <w:color w:val="333333"/>
        </w:rPr>
        <w:t>Alok</w:t>
      </w:r>
      <w:proofErr w:type="spellEnd"/>
      <w:r w:rsidRPr="00D42FAC">
        <w:rPr>
          <w:rStyle w:val="Emphasis"/>
          <w:rFonts w:ascii="Calibri" w:hAnsi="Calibri" w:cs="Calibri"/>
          <w:b/>
          <w:bCs/>
          <w:color w:val="333333"/>
        </w:rPr>
        <w:t xml:space="preserve"> C. Gupta, et al., Astrophysical Journal, Volume 890, Article ID 72(11pp), the Year 2020</w:t>
      </w:r>
    </w:p>
    <w:p w:rsidR="00796832" w:rsidRPr="00796832" w:rsidRDefault="00796832" w:rsidP="00796832">
      <w:pPr>
        <w:pStyle w:val="NormalWeb"/>
        <w:shd w:val="clear" w:color="auto" w:fill="FFFFFF"/>
        <w:spacing w:before="0" w:beforeAutospacing="0" w:afterAutospacing="0"/>
        <w:jc w:val="both"/>
        <w:rPr>
          <w:rFonts w:asciiTheme="minorHAnsi" w:hAnsiTheme="minorHAnsi" w:cstheme="minorHAnsi"/>
          <w:color w:val="333333"/>
        </w:rPr>
      </w:pPr>
    </w:p>
    <w:p w:rsidR="005F3612" w:rsidRPr="00873688" w:rsidRDefault="005F3612" w:rsidP="00284AD6">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284AD6" w:rsidRPr="00873688"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873688">
        <w:rPr>
          <w:rFonts w:asciiTheme="minorHAnsi" w:hAnsiTheme="minorHAnsi" w:cstheme="minorHAnsi"/>
          <w:b/>
          <w:bCs/>
          <w:color w:val="AB172A"/>
        </w:rPr>
        <w:t>Source</w:t>
      </w:r>
    </w:p>
    <w:p w:rsidR="00284AD6" w:rsidRPr="00873688"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873688">
        <w:rPr>
          <w:rFonts w:asciiTheme="minorHAnsi" w:hAnsiTheme="minorHAnsi" w:cstheme="minorHAnsi"/>
          <w:color w:val="000000" w:themeColor="text1"/>
        </w:rPr>
        <w:t xml:space="preserve">Press Information Bureau, </w:t>
      </w:r>
      <w:r w:rsidR="00873688" w:rsidRPr="00873688">
        <w:rPr>
          <w:rFonts w:asciiTheme="minorHAnsi" w:hAnsiTheme="minorHAnsi" w:cstheme="minorHAnsi"/>
          <w:color w:val="000000" w:themeColor="text1"/>
        </w:rPr>
        <w:t>2</w:t>
      </w:r>
      <w:r w:rsidR="00D42FAC">
        <w:rPr>
          <w:rFonts w:asciiTheme="minorHAnsi" w:hAnsiTheme="minorHAnsi" w:cstheme="minorHAnsi"/>
          <w:color w:val="000000" w:themeColor="text1"/>
        </w:rPr>
        <w:t>2</w:t>
      </w:r>
      <w:r w:rsidRPr="00873688">
        <w:rPr>
          <w:rFonts w:asciiTheme="minorHAnsi" w:hAnsiTheme="minorHAnsi" w:cstheme="minorHAnsi"/>
          <w:color w:val="000000" w:themeColor="text1"/>
        </w:rPr>
        <w:t xml:space="preserve"> June, 2020</w:t>
      </w:r>
      <w:r w:rsidRPr="00873688">
        <w:rPr>
          <w:rFonts w:asciiTheme="minorHAnsi" w:hAnsiTheme="minorHAnsi" w:cstheme="minorHAnsi"/>
          <w:color w:val="333333"/>
        </w:rPr>
        <w:t> </w:t>
      </w:r>
    </w:p>
    <w:sectPr w:rsidR="00284AD6" w:rsidRPr="00873688"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5"/>
  </w:num>
  <w:num w:numId="4">
    <w:abstractNumId w:val="1"/>
  </w:num>
  <w:num w:numId="5">
    <w:abstractNumId w:val="0"/>
  </w:num>
  <w:num w:numId="6">
    <w:abstractNumId w:val="12"/>
  </w:num>
  <w:num w:numId="7">
    <w:abstractNumId w:val="10"/>
  </w:num>
  <w:num w:numId="8">
    <w:abstractNumId w:val="3"/>
  </w:num>
  <w:num w:numId="9">
    <w:abstractNumId w:val="4"/>
  </w:num>
  <w:num w:numId="10">
    <w:abstractNumId w:val="9"/>
  </w:num>
  <w:num w:numId="11">
    <w:abstractNumId w:val="14"/>
  </w:num>
  <w:num w:numId="12">
    <w:abstractNumId w:val="8"/>
  </w:num>
  <w:num w:numId="13">
    <w:abstractNumId w:val="6"/>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284AD6"/>
    <w:rsid w:val="00392847"/>
    <w:rsid w:val="004E240A"/>
    <w:rsid w:val="005F3612"/>
    <w:rsid w:val="00796832"/>
    <w:rsid w:val="007F0436"/>
    <w:rsid w:val="008167F4"/>
    <w:rsid w:val="00873688"/>
    <w:rsid w:val="009F0107"/>
    <w:rsid w:val="00B56D41"/>
    <w:rsid w:val="00BE72D1"/>
    <w:rsid w:val="00D42F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19091027">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1949580140">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peed_of_light" TargetMode="External"/><Relationship Id="rId5" Type="http://schemas.openxmlformats.org/officeDocument/2006/relationships/hyperlink" Target="https://en.wikipedia.org/wiki/Plasma_(phys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4</cp:revision>
  <dcterms:created xsi:type="dcterms:W3CDTF">2020-06-26T09:25:00Z</dcterms:created>
  <dcterms:modified xsi:type="dcterms:W3CDTF">2020-06-26T09:28:00Z</dcterms:modified>
</cp:coreProperties>
</file>