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75" w:rsidRDefault="00101580" w:rsidP="00630275">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101580">
        <w:rPr>
          <w:rFonts w:asciiTheme="minorHAnsi" w:eastAsiaTheme="minorHAnsi" w:hAnsiTheme="minorHAnsi" w:cstheme="minorHAnsi"/>
          <w:b/>
          <w:color w:val="1F3864" w:themeColor="accent1" w:themeShade="80"/>
          <w:lang w:val="en-IN"/>
        </w:rPr>
        <w:t xml:space="preserve">Dr Harsh </w:t>
      </w:r>
      <w:proofErr w:type="spellStart"/>
      <w:r w:rsidRPr="00101580">
        <w:rPr>
          <w:rFonts w:asciiTheme="minorHAnsi" w:eastAsiaTheme="minorHAnsi" w:hAnsiTheme="minorHAnsi" w:cstheme="minorHAnsi"/>
          <w:b/>
          <w:color w:val="1F3864" w:themeColor="accent1" w:themeShade="80"/>
          <w:lang w:val="en-IN"/>
        </w:rPr>
        <w:t>Vardhan</w:t>
      </w:r>
      <w:proofErr w:type="spellEnd"/>
      <w:r w:rsidRPr="00101580">
        <w:rPr>
          <w:rFonts w:asciiTheme="minorHAnsi" w:eastAsiaTheme="minorHAnsi" w:hAnsiTheme="minorHAnsi" w:cstheme="minorHAnsi"/>
          <w:b/>
          <w:color w:val="1F3864" w:themeColor="accent1" w:themeShade="80"/>
          <w:lang w:val="en-IN"/>
        </w:rPr>
        <w:t xml:space="preserve"> Launches DBT – AMTZ Mobile Diagnostic Unit for </w:t>
      </w:r>
      <w:proofErr w:type="spellStart"/>
      <w:r w:rsidRPr="00101580">
        <w:rPr>
          <w:rFonts w:asciiTheme="minorHAnsi" w:eastAsiaTheme="minorHAnsi" w:hAnsiTheme="minorHAnsi" w:cstheme="minorHAnsi"/>
          <w:b/>
          <w:color w:val="1F3864" w:themeColor="accent1" w:themeShade="80"/>
          <w:lang w:val="en-IN"/>
        </w:rPr>
        <w:t>Covid</w:t>
      </w:r>
      <w:proofErr w:type="spellEnd"/>
      <w:r w:rsidRPr="00101580">
        <w:rPr>
          <w:rFonts w:asciiTheme="minorHAnsi" w:eastAsiaTheme="minorHAnsi" w:hAnsiTheme="minorHAnsi" w:cstheme="minorHAnsi"/>
          <w:b/>
          <w:color w:val="1F3864" w:themeColor="accent1" w:themeShade="80"/>
          <w:lang w:val="en-IN"/>
        </w:rPr>
        <w:t xml:space="preserve"> Testing- I-Lab</w:t>
      </w:r>
    </w:p>
    <w:p w:rsidR="00101580" w:rsidRPr="00101580" w:rsidRDefault="00101580" w:rsidP="00101580">
      <w:pPr>
        <w:pStyle w:val="NormalWeb"/>
        <w:shd w:val="clear" w:color="auto" w:fill="FFFFFF"/>
        <w:spacing w:before="0" w:beforeAutospacing="0" w:after="136" w:afterAutospacing="0"/>
        <w:jc w:val="center"/>
        <w:rPr>
          <w:rFonts w:asciiTheme="minorHAnsi" w:hAnsiTheme="minorHAnsi" w:cstheme="minorHAnsi"/>
          <w:b/>
          <w:color w:val="000000" w:themeColor="text1"/>
        </w:rPr>
      </w:pPr>
      <w:r w:rsidRPr="00101580">
        <w:rPr>
          <w:rFonts w:asciiTheme="minorHAnsi" w:hAnsiTheme="minorHAnsi" w:cstheme="minorHAnsi"/>
          <w:color w:val="000000" w:themeColor="text1"/>
        </w:rPr>
        <w:br/>
      </w:r>
      <w:r w:rsidRPr="00101580">
        <w:rPr>
          <w:rFonts w:asciiTheme="minorHAnsi" w:hAnsiTheme="minorHAnsi" w:cstheme="minorHAnsi"/>
          <w:b/>
          <w:color w:val="000000" w:themeColor="text1"/>
        </w:rPr>
        <w:t xml:space="preserve">“This mobile testing facility will be deployed through the DBT testing hubs to remote regions of the country for </w:t>
      </w:r>
      <w:proofErr w:type="spellStart"/>
      <w:r w:rsidRPr="00101580">
        <w:rPr>
          <w:rFonts w:asciiTheme="minorHAnsi" w:hAnsiTheme="minorHAnsi" w:cstheme="minorHAnsi"/>
          <w:b/>
          <w:color w:val="000000" w:themeColor="text1"/>
        </w:rPr>
        <w:t>Covid</w:t>
      </w:r>
      <w:proofErr w:type="spellEnd"/>
      <w:r w:rsidRPr="00101580">
        <w:rPr>
          <w:rFonts w:asciiTheme="minorHAnsi" w:hAnsiTheme="minorHAnsi" w:cstheme="minorHAnsi"/>
          <w:b/>
          <w:color w:val="000000" w:themeColor="text1"/>
        </w:rPr>
        <w:t xml:space="preserve"> testing”: Dr Harsh </w:t>
      </w:r>
      <w:proofErr w:type="spellStart"/>
      <w:r w:rsidRPr="00101580">
        <w:rPr>
          <w:rFonts w:asciiTheme="minorHAnsi" w:hAnsiTheme="minorHAnsi" w:cstheme="minorHAnsi"/>
          <w:b/>
          <w:color w:val="000000" w:themeColor="text1"/>
        </w:rPr>
        <w:t>Vardhan</w:t>
      </w:r>
      <w:proofErr w:type="spellEnd"/>
      <w:r w:rsidRPr="00101580">
        <w:rPr>
          <w:rFonts w:asciiTheme="minorHAnsi" w:hAnsiTheme="minorHAnsi" w:cstheme="minorHAnsi"/>
          <w:b/>
          <w:color w:val="000000" w:themeColor="text1"/>
        </w:rPr>
        <w:br/>
      </w:r>
      <w:r w:rsidRPr="00101580">
        <w:rPr>
          <w:rFonts w:asciiTheme="minorHAnsi" w:hAnsiTheme="minorHAnsi" w:cstheme="minorHAnsi"/>
          <w:b/>
          <w:color w:val="000000" w:themeColor="text1"/>
        </w:rPr>
        <w:br/>
        <w:t>This I-Lab has been created in a record time of 8 days by the Andhra Pradesh Med-tech team with the support of DBT</w:t>
      </w:r>
      <w:r w:rsidRPr="00101580">
        <w:rPr>
          <w:rFonts w:asciiTheme="minorHAnsi" w:hAnsiTheme="minorHAnsi" w:cstheme="minorHAnsi"/>
          <w:b/>
          <w:color w:val="000000" w:themeColor="text1"/>
        </w:rPr>
        <w:br/>
      </w:r>
      <w:r w:rsidRPr="00101580">
        <w:rPr>
          <w:rFonts w:asciiTheme="minorHAnsi" w:hAnsiTheme="minorHAnsi" w:cstheme="minorHAnsi"/>
          <w:b/>
          <w:color w:val="000000" w:themeColor="text1"/>
        </w:rPr>
        <w:br/>
        <w:t xml:space="preserve">The unit has </w:t>
      </w:r>
      <w:proofErr w:type="spellStart"/>
      <w:r w:rsidRPr="00101580">
        <w:rPr>
          <w:rFonts w:asciiTheme="minorHAnsi" w:hAnsiTheme="minorHAnsi" w:cstheme="minorHAnsi"/>
          <w:b/>
          <w:color w:val="000000" w:themeColor="text1"/>
        </w:rPr>
        <w:t>biosafety</w:t>
      </w:r>
      <w:proofErr w:type="spellEnd"/>
      <w:r w:rsidRPr="00101580">
        <w:rPr>
          <w:rFonts w:asciiTheme="minorHAnsi" w:hAnsiTheme="minorHAnsi" w:cstheme="minorHAnsi"/>
          <w:b/>
          <w:color w:val="000000" w:themeColor="text1"/>
        </w:rPr>
        <w:t xml:space="preserve"> facility and is capable of performing RT-PCR as well as ELISA tests</w:t>
      </w:r>
    </w:p>
    <w:p w:rsidR="005F3612" w:rsidRPr="00101580" w:rsidRDefault="005F3612" w:rsidP="00101580">
      <w:pPr>
        <w:pStyle w:val="NormalWeb"/>
        <w:shd w:val="clear" w:color="auto" w:fill="FFFFFF"/>
        <w:spacing w:before="0" w:beforeAutospacing="0" w:after="136" w:afterAutospacing="0"/>
        <w:jc w:val="center"/>
        <w:rPr>
          <w:rFonts w:asciiTheme="minorHAnsi" w:hAnsiTheme="minorHAnsi" w:cstheme="minorHAnsi"/>
          <w:color w:val="000000" w:themeColor="text1"/>
        </w:rPr>
      </w:pPr>
    </w:p>
    <w:p w:rsidR="00101580" w:rsidRPr="00101580" w:rsidRDefault="00101580" w:rsidP="00101580">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101580">
        <w:rPr>
          <w:rFonts w:asciiTheme="minorHAnsi" w:hAnsiTheme="minorHAnsi" w:cstheme="minorHAnsi"/>
          <w:color w:val="000000" w:themeColor="text1"/>
        </w:rPr>
        <w:t xml:space="preserve">The Minister for Science &amp; Technology, Earth Sciences and Health &amp; Family Welfare Dr Harsh </w:t>
      </w:r>
      <w:proofErr w:type="spellStart"/>
      <w:r w:rsidRPr="00101580">
        <w:rPr>
          <w:rFonts w:asciiTheme="minorHAnsi" w:hAnsiTheme="minorHAnsi" w:cstheme="minorHAnsi"/>
          <w:color w:val="000000" w:themeColor="text1"/>
        </w:rPr>
        <w:t>Vardhan</w:t>
      </w:r>
      <w:proofErr w:type="spellEnd"/>
      <w:r w:rsidRPr="00101580">
        <w:rPr>
          <w:rFonts w:asciiTheme="minorHAnsi" w:hAnsiTheme="minorHAnsi" w:cstheme="minorHAnsi"/>
          <w:color w:val="000000" w:themeColor="text1"/>
        </w:rPr>
        <w:t xml:space="preserve"> inaugurated and flagged off India’s first I-Lab (Infectious disease diagnostic lab) for </w:t>
      </w:r>
      <w:proofErr w:type="spellStart"/>
      <w:r w:rsidRPr="00101580">
        <w:rPr>
          <w:rFonts w:asciiTheme="minorHAnsi" w:hAnsiTheme="minorHAnsi" w:cstheme="minorHAnsi"/>
          <w:color w:val="000000" w:themeColor="text1"/>
        </w:rPr>
        <w:t>Covid</w:t>
      </w:r>
      <w:proofErr w:type="spellEnd"/>
      <w:r w:rsidRPr="00101580">
        <w:rPr>
          <w:rFonts w:asciiTheme="minorHAnsi" w:hAnsiTheme="minorHAnsi" w:cstheme="minorHAnsi"/>
          <w:color w:val="000000" w:themeColor="text1"/>
        </w:rPr>
        <w:t xml:space="preserve"> testing in rural and inaccessible areas of India, here today. Secretary, Department of Biotechnology Dr. </w:t>
      </w:r>
      <w:proofErr w:type="spellStart"/>
      <w:r w:rsidRPr="00101580">
        <w:rPr>
          <w:rFonts w:asciiTheme="minorHAnsi" w:hAnsiTheme="minorHAnsi" w:cstheme="minorHAnsi"/>
          <w:color w:val="000000" w:themeColor="text1"/>
        </w:rPr>
        <w:t>Renu</w:t>
      </w:r>
      <w:proofErr w:type="spellEnd"/>
      <w:r w:rsidRPr="00101580">
        <w:rPr>
          <w:rFonts w:asciiTheme="minorHAnsi" w:hAnsiTheme="minorHAnsi" w:cstheme="minorHAnsi"/>
          <w:color w:val="000000" w:themeColor="text1"/>
        </w:rPr>
        <w:t xml:space="preserve"> </w:t>
      </w:r>
      <w:proofErr w:type="spellStart"/>
      <w:r w:rsidRPr="00101580">
        <w:rPr>
          <w:rFonts w:asciiTheme="minorHAnsi" w:hAnsiTheme="minorHAnsi" w:cstheme="minorHAnsi"/>
          <w:color w:val="000000" w:themeColor="text1"/>
        </w:rPr>
        <w:t>Swarup</w:t>
      </w:r>
      <w:proofErr w:type="spellEnd"/>
      <w:r w:rsidRPr="00101580">
        <w:rPr>
          <w:rFonts w:asciiTheme="minorHAnsi" w:hAnsiTheme="minorHAnsi" w:cstheme="minorHAnsi"/>
          <w:color w:val="000000" w:themeColor="text1"/>
        </w:rPr>
        <w:t xml:space="preserve"> and other officials were present on the occasion. Dr. </w:t>
      </w:r>
      <w:proofErr w:type="spellStart"/>
      <w:r w:rsidRPr="00101580">
        <w:rPr>
          <w:rFonts w:asciiTheme="minorHAnsi" w:hAnsiTheme="minorHAnsi" w:cstheme="minorHAnsi"/>
          <w:color w:val="000000" w:themeColor="text1"/>
        </w:rPr>
        <w:t>Jitendar</w:t>
      </w:r>
      <w:proofErr w:type="spellEnd"/>
      <w:r w:rsidRPr="00101580">
        <w:rPr>
          <w:rFonts w:asciiTheme="minorHAnsi" w:hAnsiTheme="minorHAnsi" w:cstheme="minorHAnsi"/>
          <w:color w:val="000000" w:themeColor="text1"/>
        </w:rPr>
        <w:t xml:space="preserve"> Sharma, CEO, Andhra Med Tech Zone CEO, and senior officials from NITI </w:t>
      </w:r>
      <w:proofErr w:type="spellStart"/>
      <w:r w:rsidRPr="00101580">
        <w:rPr>
          <w:rFonts w:asciiTheme="minorHAnsi" w:hAnsiTheme="minorHAnsi" w:cstheme="minorHAnsi"/>
          <w:color w:val="000000" w:themeColor="text1"/>
        </w:rPr>
        <w:t>Ayog</w:t>
      </w:r>
      <w:proofErr w:type="spellEnd"/>
      <w:r w:rsidRPr="00101580">
        <w:rPr>
          <w:rFonts w:asciiTheme="minorHAnsi" w:hAnsiTheme="minorHAnsi" w:cstheme="minorHAnsi"/>
          <w:color w:val="000000" w:themeColor="text1"/>
        </w:rPr>
        <w:t xml:space="preserve">, Ministry of Health &amp; Family Welfare, </w:t>
      </w:r>
      <w:proofErr w:type="spellStart"/>
      <w:r w:rsidRPr="00101580">
        <w:rPr>
          <w:rFonts w:asciiTheme="minorHAnsi" w:hAnsiTheme="minorHAnsi" w:cstheme="minorHAnsi"/>
          <w:color w:val="000000" w:themeColor="text1"/>
        </w:rPr>
        <w:t>MeiTY</w:t>
      </w:r>
      <w:proofErr w:type="spellEnd"/>
      <w:r w:rsidRPr="00101580">
        <w:rPr>
          <w:rFonts w:asciiTheme="minorHAnsi" w:hAnsiTheme="minorHAnsi" w:cstheme="minorHAnsi"/>
          <w:color w:val="000000" w:themeColor="text1"/>
        </w:rPr>
        <w:t xml:space="preserve">, other ministries, ICMR, DST, </w:t>
      </w:r>
      <w:proofErr w:type="gramStart"/>
      <w:r w:rsidRPr="00101580">
        <w:rPr>
          <w:rFonts w:asciiTheme="minorHAnsi" w:hAnsiTheme="minorHAnsi" w:cstheme="minorHAnsi"/>
          <w:color w:val="000000" w:themeColor="text1"/>
        </w:rPr>
        <w:t>CSIR</w:t>
      </w:r>
      <w:proofErr w:type="gramEnd"/>
      <w:r w:rsidRPr="00101580">
        <w:rPr>
          <w:rFonts w:asciiTheme="minorHAnsi" w:hAnsiTheme="minorHAnsi" w:cstheme="minorHAnsi"/>
          <w:color w:val="000000" w:themeColor="text1"/>
        </w:rPr>
        <w:t xml:space="preserve"> etc joined the function through web online.</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color w:val="333333"/>
          <w:sz w:val="24"/>
          <w:szCs w:val="24"/>
          <w:shd w:val="clear" w:color="auto" w:fill="FFFFFF"/>
          <w:lang w:val="en-US"/>
        </w:rPr>
        <w:t>            Expressing his happiness </w:t>
      </w:r>
      <w:r w:rsidRPr="00101580">
        <w:rPr>
          <w:rFonts w:eastAsia="Times New Roman" w:cstheme="minorHAnsi"/>
          <w:color w:val="333333"/>
          <w:sz w:val="24"/>
          <w:szCs w:val="24"/>
          <w:lang w:val="en-US"/>
        </w:rPr>
        <w:t xml:space="preserve">to launch the I-Lab, infectious disease diagnostic laboratory- a mobile testing facility, Dr. Harsh </w:t>
      </w:r>
      <w:proofErr w:type="spellStart"/>
      <w:r w:rsidRPr="00101580">
        <w:rPr>
          <w:rFonts w:eastAsia="Times New Roman" w:cstheme="minorHAnsi"/>
          <w:color w:val="333333"/>
          <w:sz w:val="24"/>
          <w:szCs w:val="24"/>
          <w:lang w:val="en-US"/>
        </w:rPr>
        <w:t>Vardhan</w:t>
      </w:r>
      <w:proofErr w:type="spellEnd"/>
      <w:r w:rsidRPr="00101580">
        <w:rPr>
          <w:rFonts w:eastAsia="Times New Roman" w:cstheme="minorHAnsi"/>
          <w:color w:val="333333"/>
          <w:sz w:val="24"/>
          <w:szCs w:val="24"/>
          <w:lang w:val="en-US"/>
        </w:rPr>
        <w:t xml:space="preserve"> dedicated this facility to provide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testing access to rural India. This mobile testing facility will be deployed through the DBT testing hubs to remote regions of the country for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testing. He congratulated and appreciated the efforts of the DBT in tackling the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pandemic, and added that DBT coordinated in scaling-up testing for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by reorienting premiere laboratories as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testing centers in a hub and spoke model. There are now over 20 hubs in the country with 100 testing laboratories and these have tested more than 2</w:t>
      </w:r>
      <w:proofErr w:type="gramStart"/>
      <w:r w:rsidRPr="00101580">
        <w:rPr>
          <w:rFonts w:eastAsia="Times New Roman" w:cstheme="minorHAnsi"/>
          <w:color w:val="333333"/>
          <w:sz w:val="24"/>
          <w:szCs w:val="24"/>
          <w:lang w:val="en-US"/>
        </w:rPr>
        <w:t>,60,000</w:t>
      </w:r>
      <w:proofErr w:type="gramEnd"/>
      <w:r w:rsidRPr="00101580">
        <w:rPr>
          <w:rFonts w:eastAsia="Times New Roman" w:cstheme="minorHAnsi"/>
          <w:color w:val="333333"/>
          <w:sz w:val="24"/>
          <w:szCs w:val="24"/>
          <w:lang w:val="en-US"/>
        </w:rPr>
        <w:t xml:space="preserve"> samples.</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            Dr. Harsh </w:t>
      </w:r>
      <w:proofErr w:type="spellStart"/>
      <w:r w:rsidRPr="00101580">
        <w:rPr>
          <w:rFonts w:eastAsia="Times New Roman" w:cstheme="minorHAnsi"/>
          <w:color w:val="333333"/>
          <w:sz w:val="24"/>
          <w:szCs w:val="24"/>
          <w:lang w:val="en-US"/>
        </w:rPr>
        <w:t>Vardhan</w:t>
      </w:r>
      <w:proofErr w:type="spellEnd"/>
      <w:r w:rsidRPr="00101580">
        <w:rPr>
          <w:rFonts w:eastAsia="Times New Roman" w:cstheme="minorHAnsi"/>
          <w:color w:val="333333"/>
          <w:sz w:val="24"/>
          <w:szCs w:val="24"/>
          <w:lang w:val="en-US"/>
        </w:rPr>
        <w:t xml:space="preserve"> said, “This has been possible through the DBT-AMTZ COVID Command Consortia (COVID </w:t>
      </w:r>
      <w:proofErr w:type="spellStart"/>
      <w:r w:rsidRPr="00101580">
        <w:rPr>
          <w:rFonts w:eastAsia="Times New Roman" w:cstheme="minorHAnsi"/>
          <w:color w:val="333333"/>
          <w:sz w:val="24"/>
          <w:szCs w:val="24"/>
          <w:lang w:val="en-US"/>
        </w:rPr>
        <w:t>Medtech</w:t>
      </w:r>
      <w:proofErr w:type="spellEnd"/>
      <w:r w:rsidRPr="00101580">
        <w:rPr>
          <w:rFonts w:eastAsia="Times New Roman" w:cstheme="minorHAnsi"/>
          <w:color w:val="333333"/>
          <w:sz w:val="24"/>
          <w:szCs w:val="24"/>
          <w:lang w:val="en-US"/>
        </w:rPr>
        <w:t xml:space="preserve"> Manufacturing Development] Consortia)” to cope-up with the current situation in the country and move progressively towards a stage of self-sufficiency. </w:t>
      </w:r>
      <w:proofErr w:type="gramStart"/>
      <w:r w:rsidRPr="00101580">
        <w:rPr>
          <w:rFonts w:eastAsia="Times New Roman" w:cstheme="minorHAnsi"/>
          <w:color w:val="333333"/>
          <w:sz w:val="24"/>
          <w:szCs w:val="24"/>
          <w:lang w:val="en-US"/>
        </w:rPr>
        <w:t>The I</w:t>
      </w:r>
      <w:proofErr w:type="gramEnd"/>
      <w:r w:rsidRPr="00101580">
        <w:rPr>
          <w:rFonts w:eastAsia="Times New Roman" w:cstheme="minorHAnsi"/>
          <w:color w:val="333333"/>
          <w:sz w:val="24"/>
          <w:szCs w:val="24"/>
          <w:lang w:val="en-US"/>
        </w:rPr>
        <w:t xml:space="preserve">-lab will be deployed through these hubs into remote and interior places”. The Minister appreciated the “Andhra med-tech zone team for building this unique, innovative facility for the country at the period of lock-down through tireless, dedicated and committed efforts”. He informed that AMTZ through the support of DBT has also established manufacturing facility for indigenous manufacturing of kits and reagents for various testing kits which were initially imported thereby helping us </w:t>
      </w:r>
      <w:proofErr w:type="spellStart"/>
      <w:r w:rsidRPr="00101580">
        <w:rPr>
          <w:rFonts w:eastAsia="Times New Roman" w:cstheme="minorHAnsi"/>
          <w:color w:val="333333"/>
          <w:sz w:val="24"/>
          <w:szCs w:val="24"/>
          <w:lang w:val="en-US"/>
        </w:rPr>
        <w:t>realise</w:t>
      </w:r>
      <w:proofErr w:type="spellEnd"/>
      <w:r w:rsidRPr="00101580">
        <w:rPr>
          <w:rFonts w:eastAsia="Times New Roman" w:cstheme="minorHAnsi"/>
          <w:color w:val="333333"/>
          <w:sz w:val="24"/>
          <w:szCs w:val="24"/>
          <w:lang w:val="en-US"/>
        </w:rPr>
        <w:t xml:space="preserve"> the vision of </w:t>
      </w:r>
      <w:proofErr w:type="spellStart"/>
      <w:r w:rsidRPr="00101580">
        <w:rPr>
          <w:rFonts w:eastAsia="Times New Roman" w:cstheme="minorHAnsi"/>
          <w:color w:val="333333"/>
          <w:sz w:val="24"/>
          <w:szCs w:val="24"/>
          <w:lang w:val="en-US"/>
        </w:rPr>
        <w:t>Pradhan</w:t>
      </w:r>
      <w:proofErr w:type="spellEnd"/>
      <w:r w:rsidRPr="00101580">
        <w:rPr>
          <w:rFonts w:eastAsia="Times New Roman" w:cstheme="minorHAnsi"/>
          <w:color w:val="333333"/>
          <w:sz w:val="24"/>
          <w:szCs w:val="24"/>
          <w:lang w:val="en-US"/>
        </w:rPr>
        <w:t xml:space="preserve"> </w:t>
      </w:r>
      <w:proofErr w:type="spellStart"/>
      <w:r w:rsidRPr="00101580">
        <w:rPr>
          <w:rFonts w:eastAsia="Times New Roman" w:cstheme="minorHAnsi"/>
          <w:color w:val="333333"/>
          <w:sz w:val="24"/>
          <w:szCs w:val="24"/>
          <w:lang w:val="en-US"/>
        </w:rPr>
        <w:t>mantriji</w:t>
      </w:r>
      <w:proofErr w:type="spellEnd"/>
      <w:r w:rsidRPr="00101580">
        <w:rPr>
          <w:rFonts w:eastAsia="Times New Roman" w:cstheme="minorHAnsi"/>
          <w:color w:val="333333"/>
          <w:sz w:val="24"/>
          <w:szCs w:val="24"/>
          <w:lang w:val="en-US"/>
        </w:rPr>
        <w:t xml:space="preserve"> on- Make-in India, Make for India”. He pointed out that today there are 953 testing laboratories in all corners of the country and elaborated on “Various steps taken by the ministry and departments towards achieving research components indigenization and their in-house manufacturing.” Dr. Harsh </w:t>
      </w:r>
      <w:proofErr w:type="spellStart"/>
      <w:r w:rsidRPr="00101580">
        <w:rPr>
          <w:rFonts w:eastAsia="Times New Roman" w:cstheme="minorHAnsi"/>
          <w:color w:val="333333"/>
          <w:sz w:val="24"/>
          <w:szCs w:val="24"/>
          <w:lang w:val="en-US"/>
        </w:rPr>
        <w:t>Vardhan</w:t>
      </w:r>
      <w:proofErr w:type="spellEnd"/>
      <w:r w:rsidRPr="00101580">
        <w:rPr>
          <w:rFonts w:eastAsia="Times New Roman" w:cstheme="minorHAnsi"/>
          <w:color w:val="333333"/>
          <w:sz w:val="24"/>
          <w:szCs w:val="24"/>
          <w:lang w:val="en-US"/>
        </w:rPr>
        <w:t xml:space="preserve"> </w:t>
      </w:r>
      <w:proofErr w:type="spellStart"/>
      <w:r w:rsidRPr="00101580">
        <w:rPr>
          <w:rFonts w:eastAsia="Times New Roman" w:cstheme="minorHAnsi"/>
          <w:color w:val="333333"/>
          <w:sz w:val="24"/>
          <w:szCs w:val="24"/>
          <w:lang w:val="en-US"/>
        </w:rPr>
        <w:t>emphasised</w:t>
      </w:r>
      <w:proofErr w:type="spellEnd"/>
      <w:r w:rsidRPr="00101580">
        <w:rPr>
          <w:rFonts w:eastAsia="Times New Roman" w:cstheme="minorHAnsi"/>
          <w:color w:val="333333"/>
          <w:sz w:val="24"/>
          <w:szCs w:val="24"/>
          <w:lang w:val="en-US"/>
        </w:rPr>
        <w:t xml:space="preserve"> that “In the near future with all these collective and cooperative efforts, India will achieve self-sufficiency in healthcare technologies leading towards </w:t>
      </w:r>
      <w:proofErr w:type="spellStart"/>
      <w:r w:rsidRPr="00101580">
        <w:rPr>
          <w:rFonts w:eastAsia="Times New Roman" w:cstheme="minorHAnsi"/>
          <w:color w:val="333333"/>
          <w:sz w:val="24"/>
          <w:szCs w:val="24"/>
          <w:lang w:val="en-US"/>
        </w:rPr>
        <w:t>Atma</w:t>
      </w:r>
      <w:proofErr w:type="spellEnd"/>
      <w:r w:rsidRPr="00101580">
        <w:rPr>
          <w:rFonts w:eastAsia="Times New Roman" w:cstheme="minorHAnsi"/>
          <w:color w:val="333333"/>
          <w:sz w:val="24"/>
          <w:szCs w:val="24"/>
          <w:lang w:val="en-US"/>
        </w:rPr>
        <w:t xml:space="preserve"> </w:t>
      </w:r>
      <w:proofErr w:type="spellStart"/>
      <w:r w:rsidRPr="00101580">
        <w:rPr>
          <w:rFonts w:eastAsia="Times New Roman" w:cstheme="minorHAnsi"/>
          <w:color w:val="333333"/>
          <w:sz w:val="24"/>
          <w:szCs w:val="24"/>
          <w:lang w:val="en-US"/>
        </w:rPr>
        <w:t>Nirbhar</w:t>
      </w:r>
      <w:proofErr w:type="spellEnd"/>
      <w:r w:rsidRPr="00101580">
        <w:rPr>
          <w:rFonts w:eastAsia="Times New Roman" w:cstheme="minorHAnsi"/>
          <w:color w:val="333333"/>
          <w:sz w:val="24"/>
          <w:szCs w:val="24"/>
          <w:lang w:val="en-US"/>
        </w:rPr>
        <w:t xml:space="preserve"> Bharat.”</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            Dr. </w:t>
      </w:r>
      <w:proofErr w:type="spellStart"/>
      <w:r w:rsidRPr="00101580">
        <w:rPr>
          <w:rFonts w:eastAsia="Times New Roman" w:cstheme="minorHAnsi"/>
          <w:color w:val="333333"/>
          <w:sz w:val="24"/>
          <w:szCs w:val="24"/>
          <w:lang w:val="en-US"/>
        </w:rPr>
        <w:t>Renu</w:t>
      </w:r>
      <w:proofErr w:type="spellEnd"/>
      <w:r w:rsidRPr="00101580">
        <w:rPr>
          <w:rFonts w:eastAsia="Times New Roman" w:cstheme="minorHAnsi"/>
          <w:color w:val="333333"/>
          <w:sz w:val="24"/>
          <w:szCs w:val="24"/>
          <w:lang w:val="en-US"/>
        </w:rPr>
        <w:t xml:space="preserve"> </w:t>
      </w:r>
      <w:proofErr w:type="spellStart"/>
      <w:r w:rsidRPr="00101580">
        <w:rPr>
          <w:rFonts w:eastAsia="Times New Roman" w:cstheme="minorHAnsi"/>
          <w:color w:val="333333"/>
          <w:sz w:val="24"/>
          <w:szCs w:val="24"/>
          <w:lang w:val="en-US"/>
        </w:rPr>
        <w:t>Swarup</w:t>
      </w:r>
      <w:proofErr w:type="spellEnd"/>
      <w:r w:rsidRPr="00101580">
        <w:rPr>
          <w:rFonts w:eastAsia="Times New Roman" w:cstheme="minorHAnsi"/>
          <w:color w:val="333333"/>
          <w:sz w:val="24"/>
          <w:szCs w:val="24"/>
          <w:lang w:val="en-US"/>
        </w:rPr>
        <w:t xml:space="preserve"> said on the occasion that through the concerted efforts Indian scientists, the country has achieved a capacity of producing nearly 5 </w:t>
      </w:r>
      <w:proofErr w:type="spellStart"/>
      <w:r w:rsidRPr="00101580">
        <w:rPr>
          <w:rFonts w:eastAsia="Times New Roman" w:cstheme="minorHAnsi"/>
          <w:color w:val="333333"/>
          <w:sz w:val="24"/>
          <w:szCs w:val="24"/>
          <w:lang w:val="en-US"/>
        </w:rPr>
        <w:t>lakh</w:t>
      </w:r>
      <w:proofErr w:type="spellEnd"/>
      <w:r w:rsidRPr="00101580">
        <w:rPr>
          <w:rFonts w:eastAsia="Times New Roman" w:cstheme="minorHAnsi"/>
          <w:color w:val="333333"/>
          <w:sz w:val="24"/>
          <w:szCs w:val="24"/>
          <w:lang w:val="en-US"/>
        </w:rPr>
        <w:t xml:space="preserve"> testing kits per day, exceeding the target of having one </w:t>
      </w:r>
      <w:proofErr w:type="spellStart"/>
      <w:r w:rsidRPr="00101580">
        <w:rPr>
          <w:rFonts w:eastAsia="Times New Roman" w:cstheme="minorHAnsi"/>
          <w:color w:val="333333"/>
          <w:sz w:val="24"/>
          <w:szCs w:val="24"/>
          <w:lang w:val="en-US"/>
        </w:rPr>
        <w:t>lakh</w:t>
      </w:r>
      <w:proofErr w:type="spellEnd"/>
      <w:r w:rsidRPr="00101580">
        <w:rPr>
          <w:rFonts w:eastAsia="Times New Roman" w:cstheme="minorHAnsi"/>
          <w:color w:val="333333"/>
          <w:sz w:val="24"/>
          <w:szCs w:val="24"/>
          <w:lang w:val="en-US"/>
        </w:rPr>
        <w:t xml:space="preserve"> test kits by May 31, 2020. She pointed out that this I-Lab has been created in a record time of 8 days by the Andhra Pradesh Med-tech Zone </w:t>
      </w:r>
      <w:r w:rsidRPr="00101580">
        <w:rPr>
          <w:rFonts w:eastAsia="Times New Roman" w:cstheme="minorHAnsi"/>
          <w:color w:val="333333"/>
          <w:sz w:val="24"/>
          <w:szCs w:val="24"/>
          <w:lang w:val="en-US"/>
        </w:rPr>
        <w:lastRenderedPageBreak/>
        <w:t xml:space="preserve">team with the support of DBT under the National </w:t>
      </w:r>
      <w:proofErr w:type="spellStart"/>
      <w:r w:rsidRPr="00101580">
        <w:rPr>
          <w:rFonts w:eastAsia="Times New Roman" w:cstheme="minorHAnsi"/>
          <w:color w:val="333333"/>
          <w:sz w:val="24"/>
          <w:szCs w:val="24"/>
          <w:lang w:val="en-US"/>
        </w:rPr>
        <w:t>Biopharma</w:t>
      </w:r>
      <w:proofErr w:type="spellEnd"/>
      <w:r w:rsidRPr="00101580">
        <w:rPr>
          <w:rFonts w:eastAsia="Times New Roman" w:cstheme="minorHAnsi"/>
          <w:color w:val="333333"/>
          <w:sz w:val="24"/>
          <w:szCs w:val="24"/>
          <w:lang w:val="en-US"/>
        </w:rPr>
        <w:t xml:space="preserve"> Mission being implemented by the Public Sector BIRAC. She highlighted that the unit has </w:t>
      </w:r>
      <w:proofErr w:type="spellStart"/>
      <w:r w:rsidRPr="00101580">
        <w:rPr>
          <w:rFonts w:eastAsia="Times New Roman" w:cstheme="minorHAnsi"/>
          <w:color w:val="333333"/>
          <w:sz w:val="24"/>
          <w:szCs w:val="24"/>
          <w:lang w:val="en-US"/>
        </w:rPr>
        <w:t>biosafety</w:t>
      </w:r>
      <w:proofErr w:type="spellEnd"/>
      <w:r w:rsidRPr="00101580">
        <w:rPr>
          <w:rFonts w:eastAsia="Times New Roman" w:cstheme="minorHAnsi"/>
          <w:color w:val="333333"/>
          <w:sz w:val="24"/>
          <w:szCs w:val="24"/>
          <w:lang w:val="en-US"/>
        </w:rPr>
        <w:t xml:space="preserve"> facility and is capable of performing RT-PCR as well as ELISA tests.</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b/>
          <w:bCs/>
          <w:color w:val="333333"/>
          <w:sz w:val="24"/>
          <w:szCs w:val="24"/>
          <w:u w:val="single"/>
          <w:lang w:val="en-US"/>
        </w:rPr>
        <w:t xml:space="preserve">DBT-AMTZ </w:t>
      </w:r>
      <w:proofErr w:type="spellStart"/>
      <w:r w:rsidRPr="00101580">
        <w:rPr>
          <w:rFonts w:eastAsia="Times New Roman" w:cstheme="minorHAnsi"/>
          <w:b/>
          <w:bCs/>
          <w:color w:val="333333"/>
          <w:sz w:val="24"/>
          <w:szCs w:val="24"/>
          <w:u w:val="single"/>
          <w:lang w:val="en-US"/>
        </w:rPr>
        <w:t>COMManD</w:t>
      </w:r>
      <w:proofErr w:type="spellEnd"/>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            The Department of Biotechnology (DBT), Ministry of Science &amp; Technology along with Andhra Pradesh Med-tech Zone (AMTZ) has initiated the DBT-AMTZ </w:t>
      </w:r>
      <w:proofErr w:type="spellStart"/>
      <w:r w:rsidRPr="00101580">
        <w:rPr>
          <w:rFonts w:eastAsia="Times New Roman" w:cstheme="minorHAnsi"/>
          <w:color w:val="333333"/>
          <w:sz w:val="24"/>
          <w:szCs w:val="24"/>
          <w:lang w:val="en-US"/>
        </w:rPr>
        <w:t>COMManD</w:t>
      </w:r>
      <w:proofErr w:type="spellEnd"/>
      <w:r w:rsidRPr="00101580">
        <w:rPr>
          <w:rFonts w:eastAsia="Times New Roman" w:cstheme="minorHAnsi"/>
          <w:color w:val="333333"/>
          <w:sz w:val="24"/>
          <w:szCs w:val="24"/>
          <w:lang w:val="en-US"/>
        </w:rPr>
        <w:t xml:space="preserve"> [COVID </w:t>
      </w:r>
      <w:proofErr w:type="spellStart"/>
      <w:r w:rsidRPr="00101580">
        <w:rPr>
          <w:rFonts w:eastAsia="Times New Roman" w:cstheme="minorHAnsi"/>
          <w:color w:val="333333"/>
          <w:sz w:val="24"/>
          <w:szCs w:val="24"/>
          <w:lang w:val="en-US"/>
        </w:rPr>
        <w:t>Medtech</w:t>
      </w:r>
      <w:proofErr w:type="spellEnd"/>
      <w:r w:rsidRPr="00101580">
        <w:rPr>
          <w:rFonts w:eastAsia="Times New Roman" w:cstheme="minorHAnsi"/>
          <w:color w:val="333333"/>
          <w:sz w:val="24"/>
          <w:szCs w:val="24"/>
          <w:lang w:val="en-US"/>
        </w:rPr>
        <w:t xml:space="preserve"> Manufacturing Development] Consortia to address the shortage of critical healthcare technologies in India and move progressively towards a stage of self-sufficiency.</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color w:val="000000"/>
          <w:sz w:val="24"/>
          <w:szCs w:val="24"/>
          <w:lang w:val="en-US"/>
        </w:rPr>
        <w:t>            Under this </w:t>
      </w:r>
      <w:r w:rsidRPr="00101580">
        <w:rPr>
          <w:rFonts w:eastAsia="Times New Roman" w:cstheme="minorHAnsi"/>
          <w:color w:val="333333"/>
          <w:sz w:val="24"/>
          <w:szCs w:val="24"/>
          <w:lang w:val="en-US"/>
        </w:rPr>
        <w:t>Consortia</w:t>
      </w:r>
      <w:r w:rsidRPr="00101580">
        <w:rPr>
          <w:rFonts w:eastAsia="Times New Roman" w:cstheme="minorHAnsi"/>
          <w:color w:val="000000"/>
          <w:sz w:val="24"/>
          <w:szCs w:val="24"/>
          <w:lang w:val="en-US"/>
        </w:rPr>
        <w:t xml:space="preserve">, India’s first I- lab (infectious disease diagnostic lab) has been built at AMTZ in record time of 8 days from the date of receipt of Automotive Chassis, from Bharat Benz. This is a mobile diagnostic unit with </w:t>
      </w:r>
      <w:proofErr w:type="spellStart"/>
      <w:r w:rsidRPr="00101580">
        <w:rPr>
          <w:rFonts w:eastAsia="Times New Roman" w:cstheme="minorHAnsi"/>
          <w:color w:val="000000"/>
          <w:sz w:val="24"/>
          <w:szCs w:val="24"/>
          <w:lang w:val="en-US"/>
        </w:rPr>
        <w:t>biosafety</w:t>
      </w:r>
      <w:proofErr w:type="spellEnd"/>
      <w:r w:rsidRPr="00101580">
        <w:rPr>
          <w:rFonts w:eastAsia="Times New Roman" w:cstheme="minorHAnsi"/>
          <w:color w:val="000000"/>
          <w:sz w:val="24"/>
          <w:szCs w:val="24"/>
          <w:lang w:val="en-US"/>
        </w:rPr>
        <w:t xml:space="preserve"> facility. </w:t>
      </w:r>
      <w:proofErr w:type="gramStart"/>
      <w:r w:rsidRPr="00101580">
        <w:rPr>
          <w:rFonts w:eastAsia="Times New Roman" w:cstheme="minorHAnsi"/>
          <w:color w:val="000000"/>
          <w:sz w:val="24"/>
          <w:szCs w:val="24"/>
          <w:lang w:val="en-US"/>
        </w:rPr>
        <w:t>The I</w:t>
      </w:r>
      <w:proofErr w:type="gramEnd"/>
      <w:r w:rsidRPr="00101580">
        <w:rPr>
          <w:rFonts w:eastAsia="Times New Roman" w:cstheme="minorHAnsi"/>
          <w:color w:val="000000"/>
          <w:sz w:val="24"/>
          <w:szCs w:val="24"/>
          <w:lang w:val="en-US"/>
        </w:rPr>
        <w:t xml:space="preserve">- lab is a BSL-2 facility with on-site ELISA, RT-PCR, Bio chemistry </w:t>
      </w:r>
      <w:proofErr w:type="spellStart"/>
      <w:r w:rsidRPr="00101580">
        <w:rPr>
          <w:rFonts w:eastAsia="Times New Roman" w:cstheme="minorHAnsi"/>
          <w:color w:val="000000"/>
          <w:sz w:val="24"/>
          <w:szCs w:val="24"/>
          <w:lang w:val="en-US"/>
        </w:rPr>
        <w:t>analysers</w:t>
      </w:r>
      <w:proofErr w:type="spellEnd"/>
      <w:r w:rsidRPr="00101580">
        <w:rPr>
          <w:rFonts w:eastAsia="Times New Roman" w:cstheme="minorHAnsi"/>
          <w:color w:val="000000"/>
          <w:sz w:val="24"/>
          <w:szCs w:val="24"/>
          <w:lang w:val="en-US"/>
        </w:rPr>
        <w:t xml:space="preserve">. It can run 50 RT-PCR reactions and about 200 ELISA in a </w:t>
      </w:r>
      <w:proofErr w:type="spellStart"/>
      <w:r w:rsidRPr="00101580">
        <w:rPr>
          <w:rFonts w:eastAsia="Times New Roman" w:cstheme="minorHAnsi"/>
          <w:color w:val="000000"/>
          <w:sz w:val="24"/>
          <w:szCs w:val="24"/>
          <w:lang w:val="en-US"/>
        </w:rPr>
        <w:t>day.Double</w:t>
      </w:r>
      <w:proofErr w:type="spellEnd"/>
      <w:r w:rsidRPr="00101580">
        <w:rPr>
          <w:rFonts w:eastAsia="Times New Roman" w:cstheme="minorHAnsi"/>
          <w:color w:val="000000"/>
          <w:sz w:val="24"/>
          <w:szCs w:val="24"/>
          <w:lang w:val="en-US"/>
        </w:rPr>
        <w:t xml:space="preserve"> set of Machines can help increase the capacity to about 500 per day in 8 hours shift</w:t>
      </w:r>
      <w:r w:rsidRPr="00101580">
        <w:rPr>
          <w:rFonts w:eastAsia="Times New Roman" w:cstheme="minorHAnsi"/>
          <w:color w:val="000000"/>
          <w:sz w:val="24"/>
          <w:szCs w:val="24"/>
          <w:lang w:val="en-US"/>
        </w:rPr>
        <w:br/>
        <w:t xml:space="preserve">It can be deployed in remote areas and can be lifted from Automotive Chassis and can be put on goods train for sending to any location in the </w:t>
      </w:r>
      <w:proofErr w:type="spellStart"/>
      <w:r w:rsidRPr="00101580">
        <w:rPr>
          <w:rFonts w:eastAsia="Times New Roman" w:cstheme="minorHAnsi"/>
          <w:color w:val="000000"/>
          <w:sz w:val="24"/>
          <w:szCs w:val="24"/>
          <w:lang w:val="en-US"/>
        </w:rPr>
        <w:t>country.The</w:t>
      </w:r>
      <w:proofErr w:type="spellEnd"/>
      <w:r w:rsidRPr="00101580">
        <w:rPr>
          <w:rFonts w:eastAsia="Times New Roman" w:cstheme="minorHAnsi"/>
          <w:color w:val="000000"/>
          <w:sz w:val="24"/>
          <w:szCs w:val="24"/>
          <w:lang w:val="en-US"/>
        </w:rPr>
        <w:t xml:space="preserve"> BSL -2 Lab is as per NABL specifications and is being attached to DBT’s certified Testing </w:t>
      </w:r>
      <w:proofErr w:type="spellStart"/>
      <w:r w:rsidRPr="00101580">
        <w:rPr>
          <w:rFonts w:eastAsia="Times New Roman" w:cstheme="minorHAnsi"/>
          <w:color w:val="000000"/>
          <w:sz w:val="24"/>
          <w:szCs w:val="24"/>
          <w:lang w:val="en-US"/>
        </w:rPr>
        <w:t>centres</w:t>
      </w:r>
      <w:proofErr w:type="spellEnd"/>
      <w:r w:rsidRPr="00101580">
        <w:rPr>
          <w:rFonts w:eastAsia="Times New Roman" w:cstheme="minorHAnsi"/>
          <w:color w:val="000000"/>
          <w:sz w:val="24"/>
          <w:szCs w:val="24"/>
          <w:lang w:val="en-US"/>
        </w:rPr>
        <w:t>.</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i/>
          <w:iCs/>
          <w:color w:val="333333"/>
          <w:sz w:val="24"/>
          <w:szCs w:val="24"/>
          <w:lang w:val="en-US"/>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i/>
          <w:iCs/>
          <w:color w:val="333333"/>
          <w:sz w:val="24"/>
          <w:szCs w:val="24"/>
          <w:lang w:val="en-US"/>
        </w:rPr>
        <w:t xml:space="preserve">AMTZ is Asia's first medical equipment manufacturing </w:t>
      </w:r>
      <w:proofErr w:type="gramStart"/>
      <w:r w:rsidRPr="00101580">
        <w:rPr>
          <w:rFonts w:eastAsia="Times New Roman" w:cstheme="minorHAnsi"/>
          <w:i/>
          <w:iCs/>
          <w:color w:val="333333"/>
          <w:sz w:val="24"/>
          <w:szCs w:val="24"/>
          <w:lang w:val="en-US"/>
        </w:rPr>
        <w:t>ecosystem,</w:t>
      </w:r>
      <w:proofErr w:type="gramEnd"/>
      <w:r w:rsidRPr="00101580">
        <w:rPr>
          <w:rFonts w:eastAsia="Times New Roman" w:cstheme="minorHAnsi"/>
          <w:i/>
          <w:iCs/>
          <w:color w:val="333333"/>
          <w:sz w:val="24"/>
          <w:szCs w:val="24"/>
          <w:lang w:val="en-US"/>
        </w:rPr>
        <w:t xml:space="preserve"> uniquely dedicated for </w:t>
      </w:r>
      <w:proofErr w:type="spellStart"/>
      <w:r w:rsidRPr="00101580">
        <w:rPr>
          <w:rFonts w:eastAsia="Times New Roman" w:cstheme="minorHAnsi"/>
          <w:i/>
          <w:iCs/>
          <w:color w:val="333333"/>
          <w:sz w:val="24"/>
          <w:szCs w:val="24"/>
          <w:lang w:val="en-US"/>
        </w:rPr>
        <w:t>Medtech</w:t>
      </w:r>
      <w:proofErr w:type="spellEnd"/>
      <w:r w:rsidRPr="00101580">
        <w:rPr>
          <w:rFonts w:eastAsia="Times New Roman" w:cstheme="minorHAnsi"/>
          <w:i/>
          <w:iCs/>
          <w:color w:val="333333"/>
          <w:sz w:val="24"/>
          <w:szCs w:val="24"/>
          <w:lang w:val="en-US"/>
        </w:rPr>
        <w:t xml:space="preserve"> and supported by various Ministries.</w:t>
      </w:r>
    </w:p>
    <w:p w:rsidR="00101580" w:rsidRPr="00101580" w:rsidRDefault="00101580" w:rsidP="00101580">
      <w:pPr>
        <w:shd w:val="clear" w:color="auto" w:fill="FFFFFF"/>
        <w:spacing w:after="120" w:line="240" w:lineRule="auto"/>
        <w:rPr>
          <w:rFonts w:eastAsia="Times New Roman" w:cstheme="minorHAnsi"/>
          <w:color w:val="333333"/>
          <w:sz w:val="24"/>
          <w:szCs w:val="24"/>
          <w:lang w:val="en-US"/>
        </w:rPr>
      </w:pPr>
      <w:r w:rsidRPr="00101580">
        <w:rPr>
          <w:rFonts w:eastAsia="Times New Roman" w:cstheme="minorHAnsi"/>
          <w:b/>
          <w:bCs/>
          <w:color w:val="333333"/>
          <w:sz w:val="24"/>
          <w:szCs w:val="24"/>
          <w:u w:val="single"/>
          <w:lang w:val="en-US"/>
        </w:rPr>
        <w:t>INFECTIOUS DISEASE DIAGNOSTIC LABORATORY (I-LAB)</w:t>
      </w:r>
    </w:p>
    <w:p w:rsidR="00101580" w:rsidRPr="00101580" w:rsidRDefault="00101580" w:rsidP="00101580">
      <w:pPr>
        <w:numPr>
          <w:ilvl w:val="0"/>
          <w:numId w:val="1"/>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To promote last mile access of testing to rural India, DBT under the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-Command strategy has supported building of mobile testing labs through AMTZ.</w:t>
      </w:r>
    </w:p>
    <w:p w:rsidR="00101580" w:rsidRPr="00101580" w:rsidRDefault="00101580" w:rsidP="00101580">
      <w:pPr>
        <w:numPr>
          <w:ilvl w:val="0"/>
          <w:numId w:val="2"/>
        </w:numPr>
        <w:shd w:val="clear" w:color="auto" w:fill="FFFFFF"/>
        <w:spacing w:before="100" w:beforeAutospacing="1" w:after="100" w:afterAutospacing="1" w:line="240" w:lineRule="auto"/>
        <w:ind w:left="0"/>
        <w:jc w:val="both"/>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The unique feature of these mobile testing labs is their utility in diagnosing other infectious diseases beyond the </w:t>
      </w:r>
      <w:proofErr w:type="spellStart"/>
      <w:r w:rsidRPr="00101580">
        <w:rPr>
          <w:rFonts w:eastAsia="Times New Roman" w:cstheme="minorHAnsi"/>
          <w:color w:val="333333"/>
          <w:sz w:val="24"/>
          <w:szCs w:val="24"/>
          <w:lang w:val="en-US"/>
        </w:rPr>
        <w:t>Covid</w:t>
      </w:r>
      <w:proofErr w:type="spellEnd"/>
      <w:r w:rsidRPr="00101580">
        <w:rPr>
          <w:rFonts w:eastAsia="Times New Roman" w:cstheme="minorHAnsi"/>
          <w:color w:val="333333"/>
          <w:sz w:val="24"/>
          <w:szCs w:val="24"/>
          <w:lang w:val="en-US"/>
        </w:rPr>
        <w:t xml:space="preserve"> period</w:t>
      </w:r>
    </w:p>
    <w:p w:rsidR="00101580" w:rsidRPr="00101580" w:rsidRDefault="00101580" w:rsidP="00101580">
      <w:pPr>
        <w:shd w:val="clear" w:color="auto" w:fill="FFFFFF"/>
        <w:spacing w:after="120" w:line="240" w:lineRule="auto"/>
        <w:jc w:val="center"/>
        <w:rPr>
          <w:rFonts w:eastAsia="Times New Roman" w:cstheme="minorHAnsi"/>
          <w:color w:val="333333"/>
          <w:sz w:val="24"/>
          <w:szCs w:val="24"/>
          <w:lang w:val="en-US"/>
        </w:rPr>
      </w:pPr>
      <w:r w:rsidRPr="00101580">
        <w:rPr>
          <w:rFonts w:eastAsia="Times New Roman" w:cstheme="minorHAnsi"/>
          <w:noProof/>
          <w:color w:val="333333"/>
          <w:sz w:val="24"/>
          <w:szCs w:val="24"/>
          <w:lang w:val="en-US"/>
        </w:rPr>
        <w:drawing>
          <wp:inline distT="0" distB="0" distL="0" distR="0">
            <wp:extent cx="4533900" cy="2425700"/>
            <wp:effectExtent l="19050" t="0" r="0" b="0"/>
            <wp:docPr id="1" name="Picture 1" descr="A close up of a truck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truckDescription automatically generated"/>
                    <pic:cNvPicPr>
                      <a:picLocks noChangeAspect="1" noChangeArrowheads="1"/>
                    </pic:cNvPicPr>
                  </pic:nvPicPr>
                  <pic:blipFill>
                    <a:blip r:embed="rId5"/>
                    <a:srcRect/>
                    <a:stretch>
                      <a:fillRect/>
                    </a:stretch>
                  </pic:blipFill>
                  <pic:spPr bwMode="auto">
                    <a:xfrm>
                      <a:off x="0" y="0"/>
                      <a:ext cx="4533900" cy="2425700"/>
                    </a:xfrm>
                    <a:prstGeom prst="rect">
                      <a:avLst/>
                    </a:prstGeom>
                    <a:noFill/>
                    <a:ln w="9525">
                      <a:noFill/>
                      <a:miter lim="800000"/>
                      <a:headEnd/>
                      <a:tailEnd/>
                    </a:ln>
                  </pic:spPr>
                </pic:pic>
              </a:graphicData>
            </a:graphic>
          </wp:inline>
        </w:drawing>
      </w:r>
    </w:p>
    <w:p w:rsidR="00101580" w:rsidRDefault="00101580" w:rsidP="00101580">
      <w:pPr>
        <w:shd w:val="clear" w:color="auto" w:fill="FFFFFF"/>
        <w:spacing w:after="120" w:line="240" w:lineRule="auto"/>
        <w:jc w:val="both"/>
        <w:rPr>
          <w:rFonts w:eastAsia="Times New Roman" w:cstheme="minorHAnsi"/>
          <w:b/>
          <w:bCs/>
          <w:color w:val="333333"/>
          <w:sz w:val="24"/>
          <w:szCs w:val="24"/>
          <w:lang w:val="en-US"/>
        </w:rPr>
      </w:pPr>
    </w:p>
    <w:p w:rsidR="00101580" w:rsidRPr="00101580" w:rsidRDefault="00101580" w:rsidP="00101580">
      <w:pPr>
        <w:shd w:val="clear" w:color="auto" w:fill="FFFFFF"/>
        <w:spacing w:after="120" w:line="240" w:lineRule="auto"/>
        <w:jc w:val="both"/>
        <w:rPr>
          <w:rFonts w:eastAsia="Times New Roman" w:cstheme="minorHAnsi"/>
          <w:color w:val="333333"/>
          <w:sz w:val="24"/>
          <w:szCs w:val="24"/>
          <w:lang w:val="en-US"/>
        </w:rPr>
      </w:pPr>
      <w:r w:rsidRPr="00101580">
        <w:rPr>
          <w:rFonts w:eastAsia="Times New Roman" w:cstheme="minorHAnsi"/>
          <w:b/>
          <w:bCs/>
          <w:color w:val="333333"/>
          <w:sz w:val="24"/>
          <w:szCs w:val="24"/>
          <w:lang w:val="en-US"/>
        </w:rPr>
        <w:t>Specifications</w:t>
      </w:r>
    </w:p>
    <w:p w:rsidR="00101580" w:rsidRPr="00101580" w:rsidRDefault="00101580" w:rsidP="00101580">
      <w:pPr>
        <w:numPr>
          <w:ilvl w:val="0"/>
          <w:numId w:val="3"/>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t>Automotive Chassis, Diagnostic Equipment, Clean Room, BSL-2 lab, bio-safety cabinets</w:t>
      </w:r>
    </w:p>
    <w:p w:rsidR="00101580" w:rsidRPr="00101580" w:rsidRDefault="00101580" w:rsidP="00101580">
      <w:pPr>
        <w:numPr>
          <w:ilvl w:val="0"/>
          <w:numId w:val="3"/>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t>25 Tests (RT-PCR) per I-Lab per Day</w:t>
      </w:r>
    </w:p>
    <w:p w:rsidR="00101580" w:rsidRPr="00101580" w:rsidRDefault="00101580" w:rsidP="00101580">
      <w:pPr>
        <w:numPr>
          <w:ilvl w:val="0"/>
          <w:numId w:val="3"/>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t>300 ELISA tests/day</w:t>
      </w:r>
    </w:p>
    <w:p w:rsidR="00101580" w:rsidRPr="00101580" w:rsidRDefault="00101580" w:rsidP="00101580">
      <w:pPr>
        <w:numPr>
          <w:ilvl w:val="0"/>
          <w:numId w:val="3"/>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t xml:space="preserve">Additional test for other diseases for TB, HIV etc. </w:t>
      </w:r>
      <w:proofErr w:type="spellStart"/>
      <w:r w:rsidRPr="00101580">
        <w:rPr>
          <w:rFonts w:eastAsia="Times New Roman" w:cstheme="minorHAnsi"/>
          <w:color w:val="333333"/>
          <w:sz w:val="24"/>
          <w:szCs w:val="24"/>
          <w:lang w:val="en-US"/>
        </w:rPr>
        <w:t>tol</w:t>
      </w:r>
      <w:proofErr w:type="spellEnd"/>
      <w:r w:rsidRPr="00101580">
        <w:rPr>
          <w:rFonts w:eastAsia="Times New Roman" w:cstheme="minorHAnsi"/>
          <w:color w:val="333333"/>
          <w:sz w:val="24"/>
          <w:szCs w:val="24"/>
          <w:lang w:val="en-US"/>
        </w:rPr>
        <w:t xml:space="preserve"> be </w:t>
      </w:r>
      <w:proofErr w:type="spellStart"/>
      <w:r w:rsidRPr="00101580">
        <w:rPr>
          <w:rFonts w:eastAsia="Times New Roman" w:cstheme="minorHAnsi"/>
          <w:color w:val="333333"/>
          <w:sz w:val="24"/>
          <w:szCs w:val="24"/>
          <w:lang w:val="en-US"/>
        </w:rPr>
        <w:t>costed</w:t>
      </w:r>
      <w:proofErr w:type="spellEnd"/>
      <w:r w:rsidRPr="00101580">
        <w:rPr>
          <w:rFonts w:eastAsia="Times New Roman" w:cstheme="minorHAnsi"/>
          <w:color w:val="333333"/>
          <w:sz w:val="24"/>
          <w:szCs w:val="24"/>
          <w:lang w:val="en-US"/>
        </w:rPr>
        <w:t xml:space="preserve"> as per CGHS rates.</w:t>
      </w:r>
    </w:p>
    <w:p w:rsidR="00101580" w:rsidRDefault="00101580" w:rsidP="00101580">
      <w:pPr>
        <w:shd w:val="clear" w:color="auto" w:fill="FFFFFF"/>
        <w:spacing w:after="120" w:line="240" w:lineRule="auto"/>
        <w:rPr>
          <w:rFonts w:eastAsia="Times New Roman" w:cstheme="minorHAnsi"/>
          <w:b/>
          <w:bCs/>
          <w:color w:val="333333"/>
          <w:sz w:val="24"/>
          <w:szCs w:val="24"/>
          <w:lang w:val="en-US"/>
        </w:rPr>
      </w:pPr>
      <w:r w:rsidRPr="00101580">
        <w:rPr>
          <w:rFonts w:eastAsia="Times New Roman" w:cstheme="minorHAnsi"/>
          <w:b/>
          <w:bCs/>
          <w:color w:val="333333"/>
          <w:sz w:val="24"/>
          <w:szCs w:val="24"/>
          <w:lang w:val="en-US"/>
        </w:rPr>
        <w:t>Deployment</w:t>
      </w:r>
    </w:p>
    <w:p w:rsidR="00101580" w:rsidRPr="00101580" w:rsidRDefault="00101580" w:rsidP="00101580">
      <w:pPr>
        <w:shd w:val="clear" w:color="auto" w:fill="FFFFFF"/>
        <w:spacing w:after="120" w:line="240" w:lineRule="auto"/>
        <w:rPr>
          <w:rFonts w:eastAsia="Times New Roman" w:cstheme="minorHAnsi"/>
          <w:color w:val="333333"/>
          <w:sz w:val="24"/>
          <w:szCs w:val="24"/>
          <w:lang w:val="en-US"/>
        </w:rPr>
      </w:pPr>
    </w:p>
    <w:p w:rsidR="00101580" w:rsidRPr="00101580" w:rsidRDefault="00101580" w:rsidP="00101580">
      <w:pPr>
        <w:shd w:val="clear" w:color="auto" w:fill="FFFFFF"/>
        <w:spacing w:after="120" w:line="240" w:lineRule="auto"/>
        <w:jc w:val="center"/>
        <w:rPr>
          <w:rFonts w:eastAsia="Times New Roman" w:cstheme="minorHAnsi"/>
          <w:color w:val="333333"/>
          <w:sz w:val="24"/>
          <w:szCs w:val="24"/>
          <w:lang w:val="en-US"/>
        </w:rPr>
      </w:pPr>
      <w:r w:rsidRPr="00101580">
        <w:rPr>
          <w:rFonts w:eastAsia="Times New Roman" w:cstheme="minorHAnsi"/>
          <w:b/>
          <w:bCs/>
          <w:noProof/>
          <w:color w:val="333333"/>
          <w:sz w:val="24"/>
          <w:szCs w:val="24"/>
          <w:lang w:val="en-US"/>
        </w:rPr>
        <w:drawing>
          <wp:inline distT="0" distB="0" distL="0" distR="0">
            <wp:extent cx="4876800" cy="3244850"/>
            <wp:effectExtent l="19050" t="0" r="0" b="0"/>
            <wp:docPr id="2" name="Picture 2" descr="http://164.100.117.97/WriteReadData/userfiles/image/image00232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232G4.jpg"/>
                    <pic:cNvPicPr>
                      <a:picLocks noChangeAspect="1" noChangeArrowheads="1"/>
                    </pic:cNvPicPr>
                  </pic:nvPicPr>
                  <pic:blipFill>
                    <a:blip r:embed="rId6"/>
                    <a:srcRect/>
                    <a:stretch>
                      <a:fillRect/>
                    </a:stretch>
                  </pic:blipFill>
                  <pic:spPr bwMode="auto">
                    <a:xfrm>
                      <a:off x="0" y="0"/>
                      <a:ext cx="4876800" cy="3244850"/>
                    </a:xfrm>
                    <a:prstGeom prst="rect">
                      <a:avLst/>
                    </a:prstGeom>
                    <a:noFill/>
                    <a:ln w="9525">
                      <a:noFill/>
                      <a:miter lim="800000"/>
                      <a:headEnd/>
                      <a:tailEnd/>
                    </a:ln>
                  </pic:spPr>
                </pic:pic>
              </a:graphicData>
            </a:graphic>
          </wp:inline>
        </w:drawing>
      </w:r>
    </w:p>
    <w:p w:rsidR="00101580" w:rsidRPr="00101580" w:rsidRDefault="00101580" w:rsidP="00101580">
      <w:pPr>
        <w:shd w:val="clear" w:color="auto" w:fill="FFFFFF"/>
        <w:spacing w:after="120" w:line="240" w:lineRule="auto"/>
        <w:jc w:val="center"/>
        <w:rPr>
          <w:rFonts w:eastAsia="Times New Roman" w:cstheme="minorHAnsi"/>
          <w:color w:val="333333"/>
          <w:sz w:val="24"/>
          <w:szCs w:val="24"/>
          <w:lang w:val="en-US"/>
        </w:rPr>
      </w:pPr>
      <w:r w:rsidRPr="00101580">
        <w:rPr>
          <w:rFonts w:eastAsia="Times New Roman" w:cstheme="minorHAnsi"/>
          <w:b/>
          <w:bCs/>
          <w:noProof/>
          <w:color w:val="333333"/>
          <w:sz w:val="24"/>
          <w:szCs w:val="24"/>
          <w:lang w:val="en-US"/>
        </w:rPr>
        <w:drawing>
          <wp:inline distT="0" distB="0" distL="0" distR="0">
            <wp:extent cx="4876800" cy="3244850"/>
            <wp:effectExtent l="19050" t="0" r="0" b="0"/>
            <wp:docPr id="3" name="Picture 3" descr="http://164.100.117.97/WriteReadData/userfiles/image/image003YI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YI5F.jpg"/>
                    <pic:cNvPicPr>
                      <a:picLocks noChangeAspect="1" noChangeArrowheads="1"/>
                    </pic:cNvPicPr>
                  </pic:nvPicPr>
                  <pic:blipFill>
                    <a:blip r:embed="rId7"/>
                    <a:srcRect/>
                    <a:stretch>
                      <a:fillRect/>
                    </a:stretch>
                  </pic:blipFill>
                  <pic:spPr bwMode="auto">
                    <a:xfrm>
                      <a:off x="0" y="0"/>
                      <a:ext cx="4876800" cy="3244850"/>
                    </a:xfrm>
                    <a:prstGeom prst="rect">
                      <a:avLst/>
                    </a:prstGeom>
                    <a:noFill/>
                    <a:ln w="9525">
                      <a:noFill/>
                      <a:miter lim="800000"/>
                      <a:headEnd/>
                      <a:tailEnd/>
                    </a:ln>
                  </pic:spPr>
                </pic:pic>
              </a:graphicData>
            </a:graphic>
          </wp:inline>
        </w:drawing>
      </w:r>
    </w:p>
    <w:p w:rsidR="00101580" w:rsidRPr="00101580" w:rsidRDefault="00101580" w:rsidP="00101580">
      <w:pPr>
        <w:numPr>
          <w:ilvl w:val="0"/>
          <w:numId w:val="4"/>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lastRenderedPageBreak/>
        <w:t>The first I- lab was launched in New Delhi on 18</w:t>
      </w:r>
      <w:r w:rsidRPr="00101580">
        <w:rPr>
          <w:rFonts w:eastAsia="Times New Roman" w:cstheme="minorHAnsi"/>
          <w:color w:val="333333"/>
          <w:sz w:val="24"/>
          <w:szCs w:val="24"/>
          <w:vertAlign w:val="superscript"/>
          <w:lang w:val="en-US"/>
        </w:rPr>
        <w:t>th</w:t>
      </w:r>
      <w:r w:rsidRPr="00101580">
        <w:rPr>
          <w:rFonts w:eastAsia="Times New Roman" w:cstheme="minorHAnsi"/>
          <w:color w:val="333333"/>
          <w:sz w:val="24"/>
          <w:szCs w:val="24"/>
          <w:lang w:val="en-US"/>
        </w:rPr>
        <w:t xml:space="preserve"> Jun, 2020 by Dr Harsh </w:t>
      </w:r>
      <w:proofErr w:type="spellStart"/>
      <w:r w:rsidRPr="00101580">
        <w:rPr>
          <w:rFonts w:eastAsia="Times New Roman" w:cstheme="minorHAnsi"/>
          <w:color w:val="333333"/>
          <w:sz w:val="24"/>
          <w:szCs w:val="24"/>
          <w:lang w:val="en-US"/>
        </w:rPr>
        <w:t>Vardhan</w:t>
      </w:r>
      <w:proofErr w:type="spellEnd"/>
      <w:r w:rsidRPr="00101580">
        <w:rPr>
          <w:rFonts w:eastAsia="Times New Roman" w:cstheme="minorHAnsi"/>
          <w:color w:val="333333"/>
          <w:sz w:val="24"/>
          <w:szCs w:val="24"/>
          <w:lang w:val="en-US"/>
        </w:rPr>
        <w:t>, Minister for Science &amp; Technology, Earth Sciences and Health &amp; Family Welfare.</w:t>
      </w:r>
    </w:p>
    <w:p w:rsidR="00101580" w:rsidRPr="00101580" w:rsidRDefault="00101580" w:rsidP="00101580">
      <w:pPr>
        <w:numPr>
          <w:ilvl w:val="0"/>
          <w:numId w:val="4"/>
        </w:numPr>
        <w:shd w:val="clear" w:color="auto" w:fill="FFFFFF"/>
        <w:spacing w:before="100" w:beforeAutospacing="1" w:after="100" w:afterAutospacing="1" w:line="240" w:lineRule="auto"/>
        <w:ind w:left="0"/>
        <w:rPr>
          <w:rFonts w:eastAsia="Times New Roman" w:cstheme="minorHAnsi"/>
          <w:color w:val="333333"/>
          <w:sz w:val="24"/>
          <w:szCs w:val="24"/>
          <w:lang w:val="en-US"/>
        </w:rPr>
      </w:pPr>
      <w:r w:rsidRPr="00101580">
        <w:rPr>
          <w:rFonts w:eastAsia="Times New Roman" w:cstheme="minorHAnsi"/>
          <w:color w:val="333333"/>
          <w:sz w:val="24"/>
          <w:szCs w:val="24"/>
          <w:lang w:val="en-US"/>
        </w:rPr>
        <w:t>The labs will be provided to the regional/City hubs and they will deploy it further in the interior, inaccessible parts of the region.</w:t>
      </w:r>
    </w:p>
    <w:p w:rsidR="00101580" w:rsidRDefault="00101580" w:rsidP="00101580">
      <w:pPr>
        <w:shd w:val="clear" w:color="auto" w:fill="FFFFFF"/>
        <w:spacing w:after="120" w:line="240" w:lineRule="auto"/>
        <w:ind w:left="1440"/>
        <w:rPr>
          <w:rFonts w:ascii="Helvetica" w:eastAsia="Times New Roman" w:hAnsi="Helvetica" w:cs="Helvetica"/>
          <w:color w:val="333333"/>
          <w:sz w:val="17"/>
          <w:szCs w:val="17"/>
          <w:lang w:val="en-US"/>
        </w:rPr>
      </w:pPr>
      <w:hyperlink r:id="rId8" w:tgtFrame="_blank" w:history="1">
        <w:r w:rsidRPr="00101580">
          <w:rPr>
            <w:rFonts w:ascii="Times New Roman" w:eastAsia="Times New Roman" w:hAnsi="Times New Roman" w:cs="Times New Roman"/>
            <w:b/>
            <w:bCs/>
            <w:i/>
            <w:iCs/>
            <w:color w:val="FF0000"/>
            <w:sz w:val="19"/>
            <w:lang w:val="en-US"/>
          </w:rPr>
          <w:t xml:space="preserve">(Pl </w:t>
        </w:r>
        <w:proofErr w:type="gramStart"/>
        <w:r w:rsidRPr="00101580">
          <w:rPr>
            <w:rFonts w:ascii="Times New Roman" w:eastAsia="Times New Roman" w:hAnsi="Times New Roman" w:cs="Times New Roman"/>
            <w:b/>
            <w:bCs/>
            <w:i/>
            <w:iCs/>
            <w:color w:val="FF0000"/>
            <w:sz w:val="19"/>
            <w:lang w:val="en-US"/>
          </w:rPr>
          <w:t>see</w:t>
        </w:r>
        <w:proofErr w:type="gramEnd"/>
        <w:r w:rsidRPr="00101580">
          <w:rPr>
            <w:rFonts w:ascii="Times New Roman" w:eastAsia="Times New Roman" w:hAnsi="Times New Roman" w:cs="Times New Roman"/>
            <w:b/>
            <w:bCs/>
            <w:i/>
            <w:iCs/>
            <w:color w:val="FF0000"/>
            <w:sz w:val="19"/>
            <w:lang w:val="en-US"/>
          </w:rPr>
          <w:t xml:space="preserve"> more photos and video in this link)</w:t>
        </w:r>
      </w:hyperlink>
    </w:p>
    <w:p w:rsidR="00403D8F" w:rsidRPr="00101580" w:rsidRDefault="00403D8F" w:rsidP="00101580">
      <w:pPr>
        <w:shd w:val="clear" w:color="auto" w:fill="FFFFFF"/>
        <w:spacing w:after="120" w:line="240" w:lineRule="auto"/>
        <w:ind w:left="1440"/>
        <w:rPr>
          <w:rFonts w:ascii="Helvetica" w:eastAsia="Times New Roman" w:hAnsi="Helvetica" w:cs="Helvetica"/>
          <w:color w:val="333333"/>
          <w:sz w:val="17"/>
          <w:szCs w:val="17"/>
          <w:lang w:val="en-US"/>
        </w:rPr>
      </w:pPr>
    </w:p>
    <w:p w:rsidR="00403D8F" w:rsidRPr="0008036E" w:rsidRDefault="00403D8F" w:rsidP="00403D8F">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403D8F" w:rsidRPr="008936A2" w:rsidRDefault="00403D8F" w:rsidP="00403D8F">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18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101580" w:rsidRPr="00101580" w:rsidRDefault="00101580" w:rsidP="00101580">
      <w:pPr>
        <w:pStyle w:val="NormalWeb"/>
        <w:shd w:val="clear" w:color="auto" w:fill="FFFFFF"/>
        <w:spacing w:before="0" w:beforeAutospacing="0" w:after="136" w:afterAutospacing="0"/>
        <w:rPr>
          <w:rFonts w:asciiTheme="minorHAnsi" w:hAnsiTheme="minorHAnsi" w:cstheme="minorHAnsi"/>
          <w:color w:val="000000" w:themeColor="text1"/>
        </w:rPr>
      </w:pPr>
    </w:p>
    <w:sectPr w:rsidR="00101580" w:rsidRPr="00101580"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1A7B"/>
    <w:multiLevelType w:val="multilevel"/>
    <w:tmpl w:val="07C4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F0FD9"/>
    <w:multiLevelType w:val="multilevel"/>
    <w:tmpl w:val="5B54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C7EC4"/>
    <w:multiLevelType w:val="multilevel"/>
    <w:tmpl w:val="17C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87472B"/>
    <w:multiLevelType w:val="multilevel"/>
    <w:tmpl w:val="E05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1580"/>
    <w:rsid w:val="00101580"/>
    <w:rsid w:val="00403D8F"/>
    <w:rsid w:val="005F3612"/>
    <w:rsid w:val="00630275"/>
    <w:rsid w:val="00B006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10158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580"/>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1015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01580"/>
    <w:rPr>
      <w:b/>
      <w:bCs/>
    </w:rPr>
  </w:style>
  <w:style w:type="character" w:styleId="Emphasis">
    <w:name w:val="Emphasis"/>
    <w:basedOn w:val="DefaultParagraphFont"/>
    <w:uiPriority w:val="20"/>
    <w:qFormat/>
    <w:rsid w:val="00101580"/>
    <w:rPr>
      <w:i/>
      <w:iCs/>
    </w:rPr>
  </w:style>
  <w:style w:type="paragraph" w:styleId="BalloonText">
    <w:name w:val="Balloon Text"/>
    <w:basedOn w:val="Normal"/>
    <w:link w:val="BalloonTextChar"/>
    <w:uiPriority w:val="99"/>
    <w:semiHidden/>
    <w:unhideWhenUsed/>
    <w:rsid w:val="0010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877279">
      <w:bodyDiv w:val="1"/>
      <w:marLeft w:val="0"/>
      <w:marRight w:val="0"/>
      <w:marTop w:val="0"/>
      <w:marBottom w:val="0"/>
      <w:divBdr>
        <w:top w:val="none" w:sz="0" w:space="0" w:color="auto"/>
        <w:left w:val="none" w:sz="0" w:space="0" w:color="auto"/>
        <w:bottom w:val="none" w:sz="0" w:space="0" w:color="auto"/>
        <w:right w:val="none" w:sz="0" w:space="0" w:color="auto"/>
      </w:divBdr>
    </w:div>
    <w:div w:id="19639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bcms.nic.in/WriteReadData/userfiles/1806_VIDEO-2020.mp4"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2020-06-19T09:21:00Z</dcterms:created>
  <dcterms:modified xsi:type="dcterms:W3CDTF">2020-06-19T09:21:00Z</dcterms:modified>
</cp:coreProperties>
</file>