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FA" w:rsidRPr="00CD55FA" w:rsidRDefault="00CD55FA" w:rsidP="00CD55FA">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r w:rsidRPr="00CD55FA">
        <w:rPr>
          <w:rFonts w:asciiTheme="minorHAnsi" w:hAnsiTheme="minorHAnsi" w:cstheme="minorHAnsi"/>
          <w:bCs w:val="0"/>
          <w:color w:val="365F91" w:themeColor="accent1" w:themeShade="BF"/>
          <w:sz w:val="24"/>
          <w:szCs w:val="24"/>
        </w:rPr>
        <w:t xml:space="preserve">Dr. Harsh </w:t>
      </w:r>
      <w:proofErr w:type="spellStart"/>
      <w:r w:rsidRPr="00CD55FA">
        <w:rPr>
          <w:rFonts w:asciiTheme="minorHAnsi" w:hAnsiTheme="minorHAnsi" w:cstheme="minorHAnsi"/>
          <w:bCs w:val="0"/>
          <w:color w:val="365F91" w:themeColor="accent1" w:themeShade="BF"/>
          <w:sz w:val="24"/>
          <w:szCs w:val="24"/>
        </w:rPr>
        <w:t>Vardhan</w:t>
      </w:r>
      <w:proofErr w:type="spellEnd"/>
      <w:r w:rsidRPr="00CD55FA">
        <w:rPr>
          <w:rFonts w:asciiTheme="minorHAnsi" w:hAnsiTheme="minorHAnsi" w:cstheme="minorHAnsi"/>
          <w:bCs w:val="0"/>
          <w:color w:val="365F91" w:themeColor="accent1" w:themeShade="BF"/>
          <w:sz w:val="24"/>
          <w:szCs w:val="24"/>
        </w:rPr>
        <w:t xml:space="preserve"> releases White paper on ‘Focused Interventions for ‘Make in India’: Post COVID 19’ by TIFAC</w:t>
      </w:r>
    </w:p>
    <w:p w:rsidR="00CD55FA" w:rsidRPr="00CD55FA" w:rsidRDefault="00CD55FA" w:rsidP="00CD55FA">
      <w:pPr>
        <w:shd w:val="clear" w:color="auto" w:fill="FFFFFF"/>
        <w:spacing w:before="218" w:after="109" w:line="240" w:lineRule="auto"/>
        <w:jc w:val="center"/>
        <w:outlineLvl w:val="1"/>
        <w:rPr>
          <w:rFonts w:eastAsia="Times New Roman" w:cstheme="minorHAnsi"/>
          <w:b/>
          <w:color w:val="333333"/>
          <w:sz w:val="24"/>
          <w:szCs w:val="24"/>
        </w:rPr>
      </w:pPr>
      <w:r w:rsidRPr="00CD55FA">
        <w:rPr>
          <w:rFonts w:eastAsia="Times New Roman" w:cstheme="minorHAnsi"/>
          <w:b/>
          <w:color w:val="333333"/>
          <w:sz w:val="24"/>
          <w:szCs w:val="24"/>
        </w:rPr>
        <w:br/>
        <w:t xml:space="preserve">“The current pandemic is global, but the solutions to the challenge should be local.”: Dr. Harsh </w:t>
      </w:r>
      <w:proofErr w:type="spellStart"/>
      <w:r w:rsidRPr="00CD55FA">
        <w:rPr>
          <w:rFonts w:eastAsia="Times New Roman" w:cstheme="minorHAnsi"/>
          <w:b/>
          <w:color w:val="333333"/>
          <w:sz w:val="24"/>
          <w:szCs w:val="24"/>
        </w:rPr>
        <w:t>Vardhan</w:t>
      </w:r>
      <w:proofErr w:type="spellEnd"/>
      <w:r w:rsidRPr="00CD55FA">
        <w:rPr>
          <w:rFonts w:eastAsia="Times New Roman" w:cstheme="minorHAnsi"/>
          <w:b/>
          <w:color w:val="333333"/>
          <w:sz w:val="24"/>
          <w:szCs w:val="24"/>
        </w:rPr>
        <w:br/>
      </w:r>
      <w:r w:rsidRPr="00CD55FA">
        <w:rPr>
          <w:rFonts w:eastAsia="Times New Roman" w:cstheme="minorHAnsi"/>
          <w:b/>
          <w:color w:val="333333"/>
          <w:sz w:val="24"/>
          <w:szCs w:val="24"/>
        </w:rPr>
        <w:br/>
        <w:t xml:space="preserve">“I request our Industry friends, Research and Policy Bodies to refer this White Paper in designing the path for </w:t>
      </w:r>
      <w:proofErr w:type="spellStart"/>
      <w:r w:rsidRPr="00CD55FA">
        <w:rPr>
          <w:rFonts w:eastAsia="Times New Roman" w:cstheme="minorHAnsi"/>
          <w:b/>
          <w:color w:val="333333"/>
          <w:sz w:val="24"/>
          <w:szCs w:val="24"/>
        </w:rPr>
        <w:t>upliftment</w:t>
      </w:r>
      <w:proofErr w:type="spellEnd"/>
      <w:r w:rsidRPr="00CD55FA">
        <w:rPr>
          <w:rFonts w:eastAsia="Times New Roman" w:cstheme="minorHAnsi"/>
          <w:b/>
          <w:color w:val="333333"/>
          <w:sz w:val="24"/>
          <w:szCs w:val="24"/>
        </w:rPr>
        <w:t xml:space="preserve"> of economy.”: Dr. Harsh </w:t>
      </w:r>
      <w:proofErr w:type="spellStart"/>
      <w:r w:rsidRPr="00CD55FA">
        <w:rPr>
          <w:rFonts w:eastAsia="Times New Roman" w:cstheme="minorHAnsi"/>
          <w:b/>
          <w:color w:val="333333"/>
          <w:sz w:val="24"/>
          <w:szCs w:val="24"/>
        </w:rPr>
        <w:t>Vardhan</w:t>
      </w:r>
      <w:proofErr w:type="spellEnd"/>
      <w:r w:rsidRPr="00CD55FA">
        <w:rPr>
          <w:rFonts w:eastAsia="Times New Roman" w:cstheme="minorHAnsi"/>
          <w:b/>
          <w:color w:val="333333"/>
          <w:sz w:val="24"/>
          <w:szCs w:val="24"/>
        </w:rPr>
        <w:br/>
      </w:r>
      <w:r w:rsidRPr="00CD55FA">
        <w:rPr>
          <w:rFonts w:eastAsia="Times New Roman" w:cstheme="minorHAnsi"/>
          <w:b/>
          <w:color w:val="333333"/>
          <w:sz w:val="24"/>
          <w:szCs w:val="24"/>
        </w:rPr>
        <w:br/>
        <w:t>The White Paper: “Recommendations are directed towards giving immediate technology and policy impetus to make India ‘ATMANIRBHAR’ “.</w:t>
      </w:r>
      <w:r w:rsidRPr="00CD55FA">
        <w:rPr>
          <w:rFonts w:eastAsia="Times New Roman" w:cstheme="minorHAnsi"/>
          <w:b/>
          <w:color w:val="333333"/>
          <w:sz w:val="24"/>
          <w:szCs w:val="24"/>
        </w:rPr>
        <w:br/>
      </w:r>
    </w:p>
    <w:p w:rsidR="00CD55FA" w:rsidRDefault="00CD55FA" w:rsidP="00CD55FA">
      <w:pPr>
        <w:shd w:val="clear" w:color="auto" w:fill="FFFFFF"/>
        <w:spacing w:after="109" w:line="240" w:lineRule="auto"/>
        <w:jc w:val="both"/>
        <w:rPr>
          <w:rFonts w:eastAsia="Times New Roman" w:cstheme="minorHAnsi"/>
          <w:color w:val="000000"/>
          <w:sz w:val="24"/>
          <w:szCs w:val="24"/>
          <w:shd w:val="clear" w:color="auto" w:fill="FFFFFF"/>
        </w:rPr>
      </w:pPr>
      <w:r w:rsidRPr="00CD55FA">
        <w:rPr>
          <w:rFonts w:eastAsia="Times New Roman" w:cstheme="minorHAnsi"/>
          <w:color w:val="000000"/>
          <w:sz w:val="24"/>
          <w:szCs w:val="24"/>
          <w:shd w:val="clear" w:color="auto" w:fill="FFFFFF"/>
        </w:rPr>
        <w:t xml:space="preserve">Dr. Harsh </w:t>
      </w:r>
      <w:proofErr w:type="spellStart"/>
      <w:r w:rsidRPr="00CD55FA">
        <w:rPr>
          <w:rFonts w:eastAsia="Times New Roman" w:cstheme="minorHAnsi"/>
          <w:color w:val="000000"/>
          <w:sz w:val="24"/>
          <w:szCs w:val="24"/>
          <w:shd w:val="clear" w:color="auto" w:fill="FFFFFF"/>
        </w:rPr>
        <w:t>Vardhan</w:t>
      </w:r>
      <w:proofErr w:type="spellEnd"/>
      <w:r w:rsidRPr="00CD55FA">
        <w:rPr>
          <w:rFonts w:eastAsia="Times New Roman" w:cstheme="minorHAnsi"/>
          <w:color w:val="000000"/>
          <w:sz w:val="24"/>
          <w:szCs w:val="24"/>
          <w:shd w:val="clear" w:color="auto" w:fill="FFFFFF"/>
        </w:rPr>
        <w:t>, Union Minister for Science &amp; Technology, Health and Family Welfare and Earth Sciences today released a white paper on “</w:t>
      </w:r>
      <w:r w:rsidRPr="00CD55FA">
        <w:rPr>
          <w:rFonts w:eastAsia="Times New Roman" w:cstheme="minorHAnsi"/>
          <w:b/>
          <w:bCs/>
          <w:color w:val="000000"/>
          <w:sz w:val="24"/>
          <w:szCs w:val="24"/>
        </w:rPr>
        <w:t>Focused Interventions for ‘Make in India’: Post COVID 19” </w:t>
      </w:r>
      <w:r w:rsidRPr="00CD55FA">
        <w:rPr>
          <w:rFonts w:eastAsia="Times New Roman" w:cstheme="minorHAnsi"/>
          <w:color w:val="000000"/>
          <w:sz w:val="24"/>
          <w:szCs w:val="24"/>
          <w:shd w:val="clear" w:color="auto" w:fill="FFFFFF"/>
        </w:rPr>
        <w:t>and “</w:t>
      </w:r>
      <w:r w:rsidRPr="00CD55FA">
        <w:rPr>
          <w:rFonts w:eastAsia="Times New Roman" w:cstheme="minorHAnsi"/>
          <w:b/>
          <w:bCs/>
          <w:color w:val="000000"/>
          <w:sz w:val="24"/>
          <w:szCs w:val="24"/>
        </w:rPr>
        <w:t>Active Pharmaceutical Ingredients: Status, Issues, Technology Readiness and Challenges</w:t>
      </w:r>
      <w:r w:rsidRPr="00CD55FA">
        <w:rPr>
          <w:rFonts w:eastAsia="Times New Roman" w:cstheme="minorHAnsi"/>
          <w:color w:val="000000"/>
          <w:sz w:val="24"/>
          <w:szCs w:val="24"/>
          <w:shd w:val="clear" w:color="auto" w:fill="FFFFFF"/>
        </w:rPr>
        <w:t>”</w:t>
      </w:r>
      <w:r w:rsidRPr="00CD55FA">
        <w:rPr>
          <w:rFonts w:eastAsia="Times New Roman" w:cstheme="minorHAnsi"/>
          <w:b/>
          <w:bCs/>
          <w:color w:val="000000"/>
          <w:sz w:val="24"/>
          <w:szCs w:val="24"/>
        </w:rPr>
        <w:t>,</w:t>
      </w:r>
      <w:r w:rsidRPr="00CD55FA">
        <w:rPr>
          <w:rFonts w:eastAsia="Times New Roman" w:cstheme="minorHAnsi"/>
          <w:color w:val="000000"/>
          <w:sz w:val="24"/>
          <w:szCs w:val="24"/>
          <w:shd w:val="clear" w:color="auto" w:fill="FFFFFF"/>
        </w:rPr>
        <w:t> prepared by </w:t>
      </w:r>
      <w:r w:rsidRPr="00CD55FA">
        <w:rPr>
          <w:rFonts w:eastAsia="Times New Roman" w:cstheme="minorHAnsi"/>
          <w:i/>
          <w:iCs/>
          <w:color w:val="000000"/>
          <w:sz w:val="24"/>
          <w:szCs w:val="24"/>
        </w:rPr>
        <w:t>Technology Information, Forecasting and Assessment Council (</w:t>
      </w:r>
      <w:r w:rsidRPr="00CD55FA">
        <w:rPr>
          <w:rFonts w:eastAsia="Times New Roman" w:cstheme="minorHAnsi"/>
          <w:color w:val="000000"/>
          <w:sz w:val="24"/>
          <w:szCs w:val="24"/>
          <w:shd w:val="clear" w:color="auto" w:fill="FFFFFF"/>
        </w:rPr>
        <w:t xml:space="preserve">TIFAC), at a virtual function, here. Dr. V K </w:t>
      </w:r>
      <w:proofErr w:type="spellStart"/>
      <w:r w:rsidRPr="00CD55FA">
        <w:rPr>
          <w:rFonts w:eastAsia="Times New Roman" w:cstheme="minorHAnsi"/>
          <w:color w:val="000000"/>
          <w:sz w:val="24"/>
          <w:szCs w:val="24"/>
          <w:shd w:val="clear" w:color="auto" w:fill="FFFFFF"/>
        </w:rPr>
        <w:t>Saraswat</w:t>
      </w:r>
      <w:proofErr w:type="spellEnd"/>
      <w:r w:rsidRPr="00CD55FA">
        <w:rPr>
          <w:rFonts w:eastAsia="Times New Roman" w:cstheme="minorHAnsi"/>
          <w:color w:val="000000"/>
          <w:sz w:val="24"/>
          <w:szCs w:val="24"/>
          <w:shd w:val="clear" w:color="auto" w:fill="FFFFFF"/>
        </w:rPr>
        <w:t xml:space="preserve">, Chairman TIFAC Governing Council, and Prof. </w:t>
      </w:r>
      <w:proofErr w:type="spellStart"/>
      <w:r w:rsidRPr="00CD55FA">
        <w:rPr>
          <w:rFonts w:eastAsia="Times New Roman" w:cstheme="minorHAnsi"/>
          <w:color w:val="000000"/>
          <w:sz w:val="24"/>
          <w:szCs w:val="24"/>
          <w:shd w:val="clear" w:color="auto" w:fill="FFFFFF"/>
        </w:rPr>
        <w:t>Pradeep</w:t>
      </w:r>
      <w:proofErr w:type="spellEnd"/>
      <w:r w:rsidRPr="00CD55FA">
        <w:rPr>
          <w:rFonts w:eastAsia="Times New Roman" w:cstheme="minorHAnsi"/>
          <w:color w:val="000000"/>
          <w:sz w:val="24"/>
          <w:szCs w:val="24"/>
          <w:shd w:val="clear" w:color="auto" w:fill="FFFFFF"/>
        </w:rPr>
        <w:t xml:space="preserve"> </w:t>
      </w:r>
      <w:proofErr w:type="spellStart"/>
      <w:r w:rsidRPr="00CD55FA">
        <w:rPr>
          <w:rFonts w:eastAsia="Times New Roman" w:cstheme="minorHAnsi"/>
          <w:color w:val="000000"/>
          <w:sz w:val="24"/>
          <w:szCs w:val="24"/>
          <w:shd w:val="clear" w:color="auto" w:fill="FFFFFF"/>
        </w:rPr>
        <w:t>Srivastava</w:t>
      </w:r>
      <w:proofErr w:type="spellEnd"/>
      <w:r w:rsidRPr="00CD55FA">
        <w:rPr>
          <w:rFonts w:eastAsia="Times New Roman" w:cstheme="minorHAnsi"/>
          <w:color w:val="000000"/>
          <w:sz w:val="24"/>
          <w:szCs w:val="24"/>
          <w:shd w:val="clear" w:color="auto" w:fill="FFFFFF"/>
        </w:rPr>
        <w:t xml:space="preserve">, Executive Director, TIFAC, Dr. Sanjay Singh, Scientist ‘G’ and </w:t>
      </w:r>
      <w:proofErr w:type="spellStart"/>
      <w:r w:rsidRPr="00CD55FA">
        <w:rPr>
          <w:rFonts w:eastAsia="Times New Roman" w:cstheme="minorHAnsi"/>
          <w:color w:val="000000"/>
          <w:sz w:val="24"/>
          <w:szCs w:val="24"/>
          <w:shd w:val="clear" w:color="auto" w:fill="FFFFFF"/>
        </w:rPr>
        <w:t>Shri</w:t>
      </w:r>
      <w:proofErr w:type="spellEnd"/>
      <w:r w:rsidRPr="00CD55FA">
        <w:rPr>
          <w:rFonts w:eastAsia="Times New Roman" w:cstheme="minorHAnsi"/>
          <w:color w:val="000000"/>
          <w:sz w:val="24"/>
          <w:szCs w:val="24"/>
          <w:shd w:val="clear" w:color="auto" w:fill="FFFFFF"/>
        </w:rPr>
        <w:t xml:space="preserve"> </w:t>
      </w:r>
      <w:proofErr w:type="spellStart"/>
      <w:r w:rsidRPr="00CD55FA">
        <w:rPr>
          <w:rFonts w:eastAsia="Times New Roman" w:cstheme="minorHAnsi"/>
          <w:color w:val="000000"/>
          <w:sz w:val="24"/>
          <w:szCs w:val="24"/>
          <w:shd w:val="clear" w:color="auto" w:fill="FFFFFF"/>
        </w:rPr>
        <w:t>Mukesh</w:t>
      </w:r>
      <w:proofErr w:type="spellEnd"/>
      <w:r w:rsidRPr="00CD55FA">
        <w:rPr>
          <w:rFonts w:eastAsia="Times New Roman" w:cstheme="minorHAnsi"/>
          <w:color w:val="000000"/>
          <w:sz w:val="24"/>
          <w:szCs w:val="24"/>
          <w:shd w:val="clear" w:color="auto" w:fill="FFFFFF"/>
        </w:rPr>
        <w:t xml:space="preserve"> </w:t>
      </w:r>
      <w:proofErr w:type="spellStart"/>
      <w:r w:rsidRPr="00CD55FA">
        <w:rPr>
          <w:rFonts w:eastAsia="Times New Roman" w:cstheme="minorHAnsi"/>
          <w:color w:val="000000"/>
          <w:sz w:val="24"/>
          <w:szCs w:val="24"/>
          <w:shd w:val="clear" w:color="auto" w:fill="FFFFFF"/>
        </w:rPr>
        <w:t>Mathur</w:t>
      </w:r>
      <w:proofErr w:type="spellEnd"/>
      <w:r w:rsidRPr="00CD55FA">
        <w:rPr>
          <w:rFonts w:eastAsia="Times New Roman" w:cstheme="minorHAnsi"/>
          <w:color w:val="000000"/>
          <w:sz w:val="24"/>
          <w:szCs w:val="24"/>
          <w:shd w:val="clear" w:color="auto" w:fill="FFFFFF"/>
        </w:rPr>
        <w:t xml:space="preserve">, </w:t>
      </w:r>
      <w:proofErr w:type="spellStart"/>
      <w:r w:rsidRPr="00CD55FA">
        <w:rPr>
          <w:rFonts w:eastAsia="Times New Roman" w:cstheme="minorHAnsi"/>
          <w:color w:val="000000"/>
          <w:sz w:val="24"/>
          <w:szCs w:val="24"/>
          <w:shd w:val="clear" w:color="auto" w:fill="FFFFFF"/>
        </w:rPr>
        <w:t>Incharge</w:t>
      </w:r>
      <w:proofErr w:type="spellEnd"/>
      <w:r w:rsidRPr="00CD55FA">
        <w:rPr>
          <w:rFonts w:eastAsia="Times New Roman" w:cstheme="minorHAnsi"/>
          <w:color w:val="000000"/>
          <w:sz w:val="24"/>
          <w:szCs w:val="24"/>
          <w:shd w:val="clear" w:color="auto" w:fill="FFFFFF"/>
        </w:rPr>
        <w:t xml:space="preserve"> (F&amp;A), TIFAC were also present on the occasion.</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p>
    <w:p w:rsidR="00CD55FA" w:rsidRPr="00CD55FA" w:rsidRDefault="00CD55FA" w:rsidP="00CD55FA">
      <w:pPr>
        <w:shd w:val="clear" w:color="auto" w:fill="FFFFFF"/>
        <w:spacing w:after="109" w:line="240" w:lineRule="auto"/>
        <w:jc w:val="center"/>
        <w:rPr>
          <w:rFonts w:eastAsia="Times New Roman" w:cstheme="minorHAnsi"/>
          <w:color w:val="333333"/>
          <w:sz w:val="24"/>
          <w:szCs w:val="24"/>
        </w:rPr>
      </w:pPr>
      <w:r w:rsidRPr="00CD55FA">
        <w:rPr>
          <w:rFonts w:eastAsia="Times New Roman" w:cstheme="minorHAnsi"/>
          <w:noProof/>
          <w:color w:val="222222"/>
          <w:sz w:val="24"/>
          <w:szCs w:val="24"/>
          <w:shd w:val="clear" w:color="auto" w:fill="FFFFFF"/>
        </w:rPr>
        <w:drawing>
          <wp:inline distT="0" distB="0" distL="0" distR="0">
            <wp:extent cx="5950585" cy="3962400"/>
            <wp:effectExtent l="19050" t="0" r="0" b="0"/>
            <wp:docPr id="4" name="Picture 1" descr="http://164.100.117.97/WriteReadData/userfiles/image/image001OL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OLSN.jpg"/>
                    <pic:cNvPicPr>
                      <a:picLocks noChangeAspect="1" noChangeArrowheads="1"/>
                    </pic:cNvPicPr>
                  </pic:nvPicPr>
                  <pic:blipFill>
                    <a:blip r:embed="rId5"/>
                    <a:srcRect/>
                    <a:stretch>
                      <a:fillRect/>
                    </a:stretch>
                  </pic:blipFill>
                  <pic:spPr bwMode="auto">
                    <a:xfrm>
                      <a:off x="0" y="0"/>
                      <a:ext cx="5950585" cy="3962400"/>
                    </a:xfrm>
                    <a:prstGeom prst="rect">
                      <a:avLst/>
                    </a:prstGeom>
                    <a:noFill/>
                    <a:ln w="9525">
                      <a:noFill/>
                      <a:miter lim="800000"/>
                      <a:headEnd/>
                      <a:tailEnd/>
                    </a:ln>
                  </pic:spPr>
                </pic:pic>
              </a:graphicData>
            </a:graphic>
          </wp:inline>
        </w:drawing>
      </w:r>
      <w:r w:rsidRPr="00CD55FA">
        <w:rPr>
          <w:rFonts w:eastAsia="Times New Roman" w:cstheme="minorHAnsi"/>
          <w:color w:val="333333"/>
          <w:sz w:val="24"/>
          <w:szCs w:val="24"/>
          <w:shd w:val="clear" w:color="auto" w:fill="FFFFFF"/>
        </w:rPr>
        <w:t> </w:t>
      </w:r>
    </w:p>
    <w:p w:rsidR="00CD55FA" w:rsidRPr="00CD55FA" w:rsidRDefault="00CD55FA" w:rsidP="00CD55FA">
      <w:pPr>
        <w:shd w:val="clear" w:color="auto" w:fill="FFFFFF"/>
        <w:spacing w:after="109" w:line="240" w:lineRule="auto"/>
        <w:jc w:val="center"/>
        <w:rPr>
          <w:rFonts w:eastAsia="Times New Roman" w:cstheme="minorHAnsi"/>
          <w:color w:val="333333"/>
          <w:sz w:val="24"/>
          <w:szCs w:val="24"/>
        </w:rPr>
      </w:pPr>
      <w:r w:rsidRPr="00CD55FA">
        <w:rPr>
          <w:rFonts w:eastAsia="Times New Roman" w:cstheme="minorHAnsi"/>
          <w:noProof/>
          <w:color w:val="222222"/>
          <w:sz w:val="24"/>
          <w:szCs w:val="24"/>
          <w:shd w:val="clear" w:color="auto" w:fill="FFFFFF"/>
        </w:rPr>
        <w:lastRenderedPageBreak/>
        <w:drawing>
          <wp:inline distT="0" distB="0" distL="0" distR="0">
            <wp:extent cx="5950585" cy="3962400"/>
            <wp:effectExtent l="19050" t="0" r="0" b="0"/>
            <wp:docPr id="3" name="Picture 2" descr="http://164.100.117.97/WriteReadData/userfiles/image/image002AH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AHUH.jpg"/>
                    <pic:cNvPicPr>
                      <a:picLocks noChangeAspect="1" noChangeArrowheads="1"/>
                    </pic:cNvPicPr>
                  </pic:nvPicPr>
                  <pic:blipFill>
                    <a:blip r:embed="rId6"/>
                    <a:srcRect/>
                    <a:stretch>
                      <a:fillRect/>
                    </a:stretch>
                  </pic:blipFill>
                  <pic:spPr bwMode="auto">
                    <a:xfrm>
                      <a:off x="0" y="0"/>
                      <a:ext cx="5950585" cy="3962400"/>
                    </a:xfrm>
                    <a:prstGeom prst="rect">
                      <a:avLst/>
                    </a:prstGeom>
                    <a:noFill/>
                    <a:ln w="9525">
                      <a:noFill/>
                      <a:miter lim="800000"/>
                      <a:headEnd/>
                      <a:tailEnd/>
                    </a:ln>
                  </pic:spPr>
                </pic:pic>
              </a:graphicData>
            </a:graphic>
          </wp:inline>
        </w:drawing>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333333"/>
          <w:sz w:val="24"/>
          <w:szCs w:val="24"/>
        </w:rPr>
        <w:t> </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212121"/>
          <w:sz w:val="24"/>
          <w:szCs w:val="24"/>
          <w:shd w:val="clear" w:color="auto" w:fill="FFFFFF"/>
        </w:rPr>
        <w:t xml:space="preserve">Dr. Harsh </w:t>
      </w:r>
      <w:proofErr w:type="spellStart"/>
      <w:r w:rsidRPr="00CD55FA">
        <w:rPr>
          <w:rFonts w:eastAsia="Times New Roman" w:cstheme="minorHAnsi"/>
          <w:color w:val="212121"/>
          <w:sz w:val="24"/>
          <w:szCs w:val="24"/>
          <w:shd w:val="clear" w:color="auto" w:fill="FFFFFF"/>
        </w:rPr>
        <w:t>Vardhan</w:t>
      </w:r>
      <w:proofErr w:type="spellEnd"/>
      <w:r w:rsidRPr="00CD55FA">
        <w:rPr>
          <w:rFonts w:eastAsia="Times New Roman" w:cstheme="minorHAnsi"/>
          <w:color w:val="212121"/>
          <w:sz w:val="24"/>
          <w:szCs w:val="24"/>
          <w:shd w:val="clear" w:color="auto" w:fill="FFFFFF"/>
        </w:rPr>
        <w:t xml:space="preserve"> congratulated TIFAC “for bringing out this White Paper document at a right time when India is gearing up for boosting economy with a new Mantra “Local Solutions to Global Challenges - Policy and Technology Imperatives”. “The road to national economy recovery would traverse through measures like Policy support to unconventional strategies, leveraging into new international partnerships in important sectors of Agriculture, Electronics, Health, ICT and Manufacturing and providing new technology stimulus”, he added. Dr. Harsh </w:t>
      </w:r>
      <w:proofErr w:type="spellStart"/>
      <w:r w:rsidRPr="00CD55FA">
        <w:rPr>
          <w:rFonts w:eastAsia="Times New Roman" w:cstheme="minorHAnsi"/>
          <w:color w:val="212121"/>
          <w:sz w:val="24"/>
          <w:szCs w:val="24"/>
          <w:shd w:val="clear" w:color="auto" w:fill="FFFFFF"/>
        </w:rPr>
        <w:t>Vardhan</w:t>
      </w:r>
      <w:proofErr w:type="spellEnd"/>
      <w:r w:rsidRPr="00CD55FA">
        <w:rPr>
          <w:rFonts w:eastAsia="Times New Roman" w:cstheme="minorHAnsi"/>
          <w:color w:val="212121"/>
          <w:sz w:val="24"/>
          <w:szCs w:val="24"/>
          <w:shd w:val="clear" w:color="auto" w:fill="FFFFFF"/>
        </w:rPr>
        <w:t> </w:t>
      </w:r>
      <w:r w:rsidRPr="00CD55FA">
        <w:rPr>
          <w:rFonts w:eastAsia="Times New Roman" w:cstheme="minorHAnsi"/>
          <w:color w:val="222222"/>
          <w:sz w:val="24"/>
          <w:szCs w:val="24"/>
          <w:shd w:val="clear" w:color="auto" w:fill="FFFFFF"/>
        </w:rPr>
        <w:t xml:space="preserve">requested “our Industry friends, Research and Policy Bodies to refer this White Paper in designing the path for </w:t>
      </w:r>
      <w:proofErr w:type="spellStart"/>
      <w:r w:rsidRPr="00CD55FA">
        <w:rPr>
          <w:rFonts w:eastAsia="Times New Roman" w:cstheme="minorHAnsi"/>
          <w:color w:val="222222"/>
          <w:sz w:val="24"/>
          <w:szCs w:val="24"/>
          <w:shd w:val="clear" w:color="auto" w:fill="FFFFFF"/>
        </w:rPr>
        <w:t>upliftment</w:t>
      </w:r>
      <w:proofErr w:type="spellEnd"/>
      <w:r w:rsidRPr="00CD55FA">
        <w:rPr>
          <w:rFonts w:eastAsia="Times New Roman" w:cstheme="minorHAnsi"/>
          <w:color w:val="222222"/>
          <w:sz w:val="24"/>
          <w:szCs w:val="24"/>
          <w:shd w:val="clear" w:color="auto" w:fill="FFFFFF"/>
        </w:rPr>
        <w:t xml:space="preserve"> of economy.”</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333333"/>
          <w:sz w:val="24"/>
          <w:szCs w:val="24"/>
        </w:rPr>
        <w:t> </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212121"/>
          <w:sz w:val="24"/>
          <w:szCs w:val="24"/>
          <w:shd w:val="clear" w:color="auto" w:fill="FFFFFF"/>
        </w:rPr>
        <w:t xml:space="preserve">Pointing out that “India has been largely successful in mitigating the impacts of COVID-19 so far”, Dr. Harsh </w:t>
      </w:r>
      <w:proofErr w:type="spellStart"/>
      <w:r w:rsidRPr="00CD55FA">
        <w:rPr>
          <w:rFonts w:eastAsia="Times New Roman" w:cstheme="minorHAnsi"/>
          <w:color w:val="212121"/>
          <w:sz w:val="24"/>
          <w:szCs w:val="24"/>
          <w:shd w:val="clear" w:color="auto" w:fill="FFFFFF"/>
        </w:rPr>
        <w:t>Vardhan</w:t>
      </w:r>
      <w:proofErr w:type="spellEnd"/>
      <w:r w:rsidRPr="00CD55FA">
        <w:rPr>
          <w:rFonts w:eastAsia="Times New Roman" w:cstheme="minorHAnsi"/>
          <w:color w:val="212121"/>
          <w:sz w:val="24"/>
          <w:szCs w:val="24"/>
          <w:shd w:val="clear" w:color="auto" w:fill="FFFFFF"/>
        </w:rPr>
        <w:t xml:space="preserve"> said, “We got the opportunity to position ourselves as a Global manufacturing hub with a big push under ‘Make </w:t>
      </w:r>
      <w:proofErr w:type="gramStart"/>
      <w:r w:rsidRPr="00CD55FA">
        <w:rPr>
          <w:rFonts w:eastAsia="Times New Roman" w:cstheme="minorHAnsi"/>
          <w:color w:val="212121"/>
          <w:sz w:val="24"/>
          <w:szCs w:val="24"/>
          <w:shd w:val="clear" w:color="auto" w:fill="FFFFFF"/>
        </w:rPr>
        <w:t>In</w:t>
      </w:r>
      <w:proofErr w:type="gramEnd"/>
      <w:r w:rsidRPr="00CD55FA">
        <w:rPr>
          <w:rFonts w:eastAsia="Times New Roman" w:cstheme="minorHAnsi"/>
          <w:color w:val="212121"/>
          <w:sz w:val="24"/>
          <w:szCs w:val="24"/>
          <w:shd w:val="clear" w:color="auto" w:fill="FFFFFF"/>
        </w:rPr>
        <w:t xml:space="preserve"> India’ with adoption of appropriate technology and policy reforms and focused thrust in crucial sectors”. He emphasized that “This calls for furthering investment in developing infrastructure, industrialization, strengthening supply chain mechanism, creating demand for goods and services, converting farming into a business proposition etc.” The Minister said, “The current pandemic is global, but the solutions to the challenge should be local.”</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333333"/>
          <w:sz w:val="24"/>
          <w:szCs w:val="24"/>
        </w:rPr>
        <w:t> </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000000"/>
          <w:sz w:val="24"/>
          <w:szCs w:val="24"/>
          <w:shd w:val="clear" w:color="auto" w:fill="FFFFFF"/>
        </w:rPr>
        <w:t xml:space="preserve">Dr. V K </w:t>
      </w:r>
      <w:proofErr w:type="spellStart"/>
      <w:r w:rsidRPr="00CD55FA">
        <w:rPr>
          <w:rFonts w:eastAsia="Times New Roman" w:cstheme="minorHAnsi"/>
          <w:color w:val="000000"/>
          <w:sz w:val="24"/>
          <w:szCs w:val="24"/>
          <w:shd w:val="clear" w:color="auto" w:fill="FFFFFF"/>
        </w:rPr>
        <w:t>Saraswat</w:t>
      </w:r>
      <w:proofErr w:type="spellEnd"/>
      <w:r w:rsidRPr="00CD55FA">
        <w:rPr>
          <w:rFonts w:eastAsia="Times New Roman" w:cstheme="minorHAnsi"/>
          <w:color w:val="000000"/>
          <w:sz w:val="24"/>
          <w:szCs w:val="24"/>
          <w:shd w:val="clear" w:color="auto" w:fill="FFFFFF"/>
        </w:rPr>
        <w:t xml:space="preserve"> in his address said that “The White paper has highlighted five sectors that would be critical for India’s economic growth, using technology stimulus and charted out sector specific as well as aggregate policy and technological recommendations.</w:t>
      </w:r>
      <w:proofErr w:type="gramStart"/>
      <w:r w:rsidRPr="00CD55FA">
        <w:rPr>
          <w:rFonts w:eastAsia="Times New Roman" w:cstheme="minorHAnsi"/>
          <w:color w:val="000000"/>
          <w:sz w:val="24"/>
          <w:szCs w:val="24"/>
          <w:shd w:val="clear" w:color="auto" w:fill="FFFFFF"/>
        </w:rPr>
        <w:t>”.</w:t>
      </w:r>
      <w:proofErr w:type="gramEnd"/>
      <w:r w:rsidRPr="00CD55FA">
        <w:rPr>
          <w:rFonts w:eastAsia="Times New Roman" w:cstheme="minorHAnsi"/>
          <w:color w:val="000000"/>
          <w:sz w:val="24"/>
          <w:szCs w:val="24"/>
          <w:shd w:val="clear" w:color="auto" w:fill="FFFFFF"/>
        </w:rPr>
        <w:t xml:space="preserve"> He said, “The document also presents models of recovery of Indian economy, leveraging new international partnerships in important sectors based on national priorities and technological strength.”</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333333"/>
          <w:sz w:val="24"/>
          <w:szCs w:val="24"/>
        </w:rPr>
        <w:lastRenderedPageBreak/>
        <w:t> </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000000"/>
          <w:sz w:val="24"/>
          <w:szCs w:val="24"/>
          <w:shd w:val="clear" w:color="auto" w:fill="FFFFFF"/>
        </w:rPr>
        <w:t xml:space="preserve">Prof. </w:t>
      </w:r>
      <w:proofErr w:type="spellStart"/>
      <w:r w:rsidRPr="00CD55FA">
        <w:rPr>
          <w:rFonts w:eastAsia="Times New Roman" w:cstheme="minorHAnsi"/>
          <w:color w:val="000000"/>
          <w:sz w:val="24"/>
          <w:szCs w:val="24"/>
          <w:shd w:val="clear" w:color="auto" w:fill="FFFFFF"/>
        </w:rPr>
        <w:t>Ashutosh</w:t>
      </w:r>
      <w:proofErr w:type="spellEnd"/>
      <w:r w:rsidRPr="00CD55FA">
        <w:rPr>
          <w:rFonts w:eastAsia="Times New Roman" w:cstheme="minorHAnsi"/>
          <w:color w:val="000000"/>
          <w:sz w:val="24"/>
          <w:szCs w:val="24"/>
          <w:shd w:val="clear" w:color="auto" w:fill="FFFFFF"/>
        </w:rPr>
        <w:t xml:space="preserve"> Sharma, Secretary, DST, in his message, said, “The White Paper by TIFAC presents a compelling map of high priority sectors, technologies, and strategies to fuel growth in the time of COVID-19 and immediately beyond. The sector-wise reports being worked on currently will also be an invaluable resource in defining the opportunities even more sharply.”</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333333"/>
          <w:sz w:val="24"/>
          <w:szCs w:val="24"/>
        </w:rPr>
        <w:t> </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000000"/>
          <w:sz w:val="24"/>
          <w:szCs w:val="24"/>
          <w:shd w:val="clear" w:color="auto" w:fill="FFFFFF"/>
        </w:rPr>
        <w:t xml:space="preserve">Prof. </w:t>
      </w:r>
      <w:proofErr w:type="spellStart"/>
      <w:r w:rsidRPr="00CD55FA">
        <w:rPr>
          <w:rFonts w:eastAsia="Times New Roman" w:cstheme="minorHAnsi"/>
          <w:color w:val="000000"/>
          <w:sz w:val="24"/>
          <w:szCs w:val="24"/>
          <w:shd w:val="clear" w:color="auto" w:fill="FFFFFF"/>
        </w:rPr>
        <w:t>Pradeep</w:t>
      </w:r>
      <w:proofErr w:type="spellEnd"/>
      <w:r w:rsidRPr="00CD55FA">
        <w:rPr>
          <w:rFonts w:eastAsia="Times New Roman" w:cstheme="minorHAnsi"/>
          <w:color w:val="000000"/>
          <w:sz w:val="24"/>
          <w:szCs w:val="24"/>
          <w:shd w:val="clear" w:color="auto" w:fill="FFFFFF"/>
        </w:rPr>
        <w:t xml:space="preserve"> </w:t>
      </w:r>
      <w:proofErr w:type="spellStart"/>
      <w:r w:rsidRPr="00CD55FA">
        <w:rPr>
          <w:rFonts w:eastAsia="Times New Roman" w:cstheme="minorHAnsi"/>
          <w:color w:val="000000"/>
          <w:sz w:val="24"/>
          <w:szCs w:val="24"/>
          <w:shd w:val="clear" w:color="auto" w:fill="FFFFFF"/>
        </w:rPr>
        <w:t>Srivastava</w:t>
      </w:r>
      <w:proofErr w:type="spellEnd"/>
      <w:r w:rsidRPr="00CD55FA">
        <w:rPr>
          <w:rFonts w:eastAsia="Times New Roman" w:cstheme="minorHAnsi"/>
          <w:color w:val="000000"/>
          <w:sz w:val="24"/>
          <w:szCs w:val="24"/>
          <w:shd w:val="clear" w:color="auto" w:fill="FFFFFF"/>
        </w:rPr>
        <w:t>, Executive Director, TIFAC gave a power-point presentation and explained that “The white paper by TIFAC will help understand, evaluate and define the impact of the pandemic on the Indian economy and provide policymakers (Government of India) and public with the guidance that can be taken to mitigate the widespread economic shock and boost the Indian economy, cut through the noise of fall and prepare the ground for recovery using self-reliance as the new mantra”.</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333333"/>
          <w:sz w:val="24"/>
          <w:szCs w:val="24"/>
        </w:rPr>
        <w:t> </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000000"/>
          <w:sz w:val="24"/>
          <w:szCs w:val="24"/>
          <w:shd w:val="clear" w:color="auto" w:fill="FFFFFF"/>
        </w:rPr>
        <w:t>This White Paper captures sector-specific strengths, market trends, and opportunities in five sectors, critical from the country’s perspective, includes healthcare, machinery, ICT, agriculture, manufacturing, and electronics with reference to supply and demand, self-sufficiency and mass-scale production capacity. It </w:t>
      </w:r>
      <w:r w:rsidRPr="00CD55FA">
        <w:rPr>
          <w:rFonts w:eastAsia="Times New Roman" w:cstheme="minorHAnsi"/>
          <w:color w:val="222222"/>
          <w:sz w:val="24"/>
          <w:szCs w:val="24"/>
          <w:shd w:val="clear" w:color="auto" w:fill="FFFFFF"/>
        </w:rPr>
        <w:t xml:space="preserve">has identified policy options primarily in the areas of Public health system, MSME sector, </w:t>
      </w:r>
      <w:proofErr w:type="gramStart"/>
      <w:r w:rsidRPr="00CD55FA">
        <w:rPr>
          <w:rFonts w:eastAsia="Times New Roman" w:cstheme="minorHAnsi"/>
          <w:color w:val="222222"/>
          <w:sz w:val="24"/>
          <w:szCs w:val="24"/>
          <w:shd w:val="clear" w:color="auto" w:fill="FFFFFF"/>
        </w:rPr>
        <w:t>Global</w:t>
      </w:r>
      <w:proofErr w:type="gramEnd"/>
      <w:r w:rsidRPr="00CD55FA">
        <w:rPr>
          <w:rFonts w:eastAsia="Times New Roman" w:cstheme="minorHAnsi"/>
          <w:color w:val="222222"/>
          <w:sz w:val="24"/>
          <w:szCs w:val="24"/>
          <w:shd w:val="clear" w:color="auto" w:fill="FFFFFF"/>
        </w:rPr>
        <w:t xml:space="preserve"> relations: FDI, recalibrated trade alignments, new-age technologies, etc. This is precisely important for the development of technology clusters in champion segments, creating Technology Start-up Exchange, identifying, supporting, and piloting ten blockbuster technologies and collaborating with new dynamics with incubators of Israel, Germany, towards promoting import substitution as well as evolving technology platforms in sunrise technologies. </w:t>
      </w:r>
      <w:bookmarkStart w:id="0" w:name="m_192647061272227455_m_-3184466194407962"/>
      <w:r w:rsidRPr="00CD55FA">
        <w:rPr>
          <w:rFonts w:eastAsia="Times New Roman" w:cstheme="minorHAnsi"/>
          <w:color w:val="055193"/>
          <w:sz w:val="24"/>
          <w:szCs w:val="24"/>
        </w:rPr>
        <w:t>The recommendations are directed towards giving immediate technology and policy impetus to make India “ATMANIRBHAR”. </w:t>
      </w:r>
      <w:bookmarkEnd w:id="0"/>
      <w:r w:rsidRPr="00CD55FA">
        <w:rPr>
          <w:rFonts w:eastAsia="Times New Roman" w:cstheme="minorHAnsi"/>
          <w:color w:val="222222"/>
          <w:sz w:val="24"/>
          <w:szCs w:val="24"/>
          <w:shd w:val="clear" w:color="auto" w:fill="FFFFFF"/>
        </w:rPr>
        <w:t>Based on the linkages and interdependencies between the outputs of different sectors, output multiplier and income multiplier for various sectors have been presented in the paper.</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333333"/>
          <w:sz w:val="24"/>
          <w:szCs w:val="24"/>
        </w:rPr>
        <w:t> </w:t>
      </w:r>
    </w:p>
    <w:p w:rsidR="00CD55FA" w:rsidRPr="00CD55FA" w:rsidRDefault="00CD55FA" w:rsidP="00CD55FA">
      <w:pPr>
        <w:shd w:val="clear" w:color="auto" w:fill="FFFFFF"/>
        <w:spacing w:after="109" w:line="240" w:lineRule="auto"/>
        <w:jc w:val="both"/>
        <w:rPr>
          <w:rFonts w:eastAsia="Times New Roman" w:cstheme="minorHAnsi"/>
          <w:color w:val="333333"/>
          <w:sz w:val="24"/>
          <w:szCs w:val="24"/>
        </w:rPr>
      </w:pPr>
      <w:r w:rsidRPr="00CD55FA">
        <w:rPr>
          <w:rFonts w:eastAsia="Times New Roman" w:cstheme="minorHAnsi"/>
          <w:color w:val="222222"/>
          <w:sz w:val="24"/>
          <w:szCs w:val="24"/>
          <w:shd w:val="clear" w:color="auto" w:fill="FFFFFF"/>
        </w:rPr>
        <w:t>For details of the White Paper, please </w:t>
      </w:r>
      <w:r w:rsidRPr="00CD55FA">
        <w:rPr>
          <w:rFonts w:eastAsia="Times New Roman" w:cstheme="minorHAnsi"/>
          <w:i/>
          <w:iCs/>
          <w:color w:val="FF0000"/>
          <w:sz w:val="24"/>
          <w:szCs w:val="24"/>
        </w:rPr>
        <w:t>click here</w:t>
      </w:r>
      <w:r w:rsidRPr="00CD55FA">
        <w:rPr>
          <w:rFonts w:eastAsia="Times New Roman" w:cstheme="minorHAnsi"/>
          <w:color w:val="222222"/>
          <w:sz w:val="24"/>
          <w:szCs w:val="24"/>
          <w:shd w:val="clear" w:color="auto" w:fill="FFFFFF"/>
        </w:rPr>
        <w:t>.</w:t>
      </w:r>
    </w:p>
    <w:p w:rsidR="00CD55FA" w:rsidRPr="00CD55FA" w:rsidRDefault="00CD55FA" w:rsidP="00CD55FA">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hyperlink r:id="rId7" w:tgtFrame="_blank" w:history="1">
        <w:r w:rsidRPr="00CD55FA">
          <w:rPr>
            <w:rFonts w:eastAsia="Times New Roman" w:cstheme="minorHAnsi"/>
            <w:i/>
            <w:iCs/>
            <w:color w:val="FF0000"/>
            <w:sz w:val="24"/>
            <w:szCs w:val="24"/>
          </w:rPr>
          <w:t>PPT</w:t>
        </w:r>
      </w:hyperlink>
    </w:p>
    <w:p w:rsidR="00CD55FA" w:rsidRPr="00CD55FA" w:rsidRDefault="00CD55FA" w:rsidP="00CD55FA">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rPr>
      </w:pPr>
      <w:hyperlink r:id="rId8" w:tgtFrame="_blank" w:history="1">
        <w:r w:rsidRPr="00CD55FA">
          <w:rPr>
            <w:rFonts w:eastAsia="Times New Roman" w:cstheme="minorHAnsi"/>
            <w:i/>
            <w:iCs/>
            <w:color w:val="FF0000"/>
            <w:sz w:val="24"/>
            <w:szCs w:val="24"/>
          </w:rPr>
          <w:t>Full Document</w:t>
        </w:r>
      </w:hyperlink>
    </w:p>
    <w:p w:rsidR="001B350F" w:rsidRPr="00BF6C1E" w:rsidRDefault="001B350F" w:rsidP="00BF6C1E">
      <w:pPr>
        <w:pStyle w:val="Heading2"/>
        <w:shd w:val="clear" w:color="auto" w:fill="FFFFFF"/>
        <w:spacing w:before="218" w:beforeAutospacing="0" w:after="109" w:afterAutospacing="0"/>
        <w:rPr>
          <w:rFonts w:asciiTheme="minorHAnsi" w:hAnsiTheme="minorHAnsi" w:cstheme="minorHAnsi"/>
          <w:color w:val="AB172A"/>
          <w:sz w:val="24"/>
          <w:szCs w:val="24"/>
        </w:rPr>
      </w:pPr>
      <w:r w:rsidRPr="00BF6C1E">
        <w:rPr>
          <w:rFonts w:asciiTheme="minorHAnsi" w:hAnsiTheme="minorHAnsi" w:cstheme="minorHAnsi"/>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CD55FA">
        <w:rPr>
          <w:rFonts w:eastAsia="Times New Roman" w:cstheme="minorHAnsi"/>
          <w:color w:val="333333"/>
          <w:sz w:val="24"/>
          <w:szCs w:val="24"/>
        </w:rPr>
        <w:t>1</w:t>
      </w:r>
      <w:r w:rsidR="00E07E33" w:rsidRPr="00BF6C1E">
        <w:rPr>
          <w:rFonts w:eastAsia="Times New Roman" w:cstheme="minorHAnsi"/>
          <w:color w:val="333333"/>
          <w:sz w:val="24"/>
          <w:szCs w:val="24"/>
        </w:rPr>
        <w:t>0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BF6C1E">
      <w:pgSz w:w="12240" w:h="15840"/>
      <w:pgMar w:top="851" w:right="1467" w:bottom="709"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94790"/>
    <w:rsid w:val="00135790"/>
    <w:rsid w:val="00155F32"/>
    <w:rsid w:val="001B350F"/>
    <w:rsid w:val="001D3ECE"/>
    <w:rsid w:val="002277D5"/>
    <w:rsid w:val="00244281"/>
    <w:rsid w:val="00267A1E"/>
    <w:rsid w:val="002850A0"/>
    <w:rsid w:val="002911FF"/>
    <w:rsid w:val="003F2956"/>
    <w:rsid w:val="004B63B0"/>
    <w:rsid w:val="005C3663"/>
    <w:rsid w:val="005C4078"/>
    <w:rsid w:val="005C5902"/>
    <w:rsid w:val="005D10A3"/>
    <w:rsid w:val="006108B6"/>
    <w:rsid w:val="006607AF"/>
    <w:rsid w:val="008B4B11"/>
    <w:rsid w:val="00936EAF"/>
    <w:rsid w:val="009C1711"/>
    <w:rsid w:val="00A14FCC"/>
    <w:rsid w:val="00A95895"/>
    <w:rsid w:val="00AE17A3"/>
    <w:rsid w:val="00BF6C1E"/>
    <w:rsid w:val="00C80283"/>
    <w:rsid w:val="00CD55FA"/>
    <w:rsid w:val="00DF0925"/>
    <w:rsid w:val="00E07E33"/>
    <w:rsid w:val="00E605BD"/>
    <w:rsid w:val="00E70605"/>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s>
</file>

<file path=word/webSettings.xml><?xml version="1.0" encoding="utf-8"?>
<w:webSettings xmlns:r="http://schemas.openxmlformats.org/officeDocument/2006/relationships" xmlns:w="http://schemas.openxmlformats.org/wordprocessingml/2006/main">
  <w:divs>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bcms.nic.in/WriteReadData/userfiles/Photo-c_White%20paper_%20Print%20Version.pdf" TargetMode="External"/><Relationship Id="rId3" Type="http://schemas.openxmlformats.org/officeDocument/2006/relationships/settings" Target="settings.xml"/><Relationship Id="rId7" Type="http://schemas.openxmlformats.org/officeDocument/2006/relationships/hyperlink" Target="http://pibcms.nic.in/WriteReadData/userfiles/Photo_d_ED%20Presentation.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2020-07-13T06:37:00Z</dcterms:created>
  <dcterms:modified xsi:type="dcterms:W3CDTF">2020-07-13T06:37:00Z</dcterms:modified>
</cp:coreProperties>
</file>