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F7C" w:rsidRDefault="00225F7C" w:rsidP="00225F7C">
      <w:pPr>
        <w:shd w:val="clear" w:color="auto" w:fill="FFFFFF"/>
        <w:spacing w:before="240" w:after="120" w:line="240" w:lineRule="auto"/>
        <w:outlineLvl w:val="1"/>
        <w:rPr>
          <w:rFonts w:eastAsia="Times New Roman" w:cstheme="minorHAnsi"/>
          <w:b/>
          <w:bCs/>
          <w:color w:val="365F91" w:themeColor="accent1" w:themeShade="BF"/>
          <w:sz w:val="24"/>
          <w:szCs w:val="24"/>
        </w:rPr>
      </w:pPr>
      <w:r w:rsidRPr="00225F7C">
        <w:rPr>
          <w:rFonts w:eastAsia="Times New Roman" w:cstheme="minorHAnsi"/>
          <w:b/>
          <w:bCs/>
          <w:color w:val="365F91" w:themeColor="accent1" w:themeShade="BF"/>
          <w:sz w:val="24"/>
          <w:szCs w:val="24"/>
        </w:rPr>
        <w:t>Technology Information, Forecasting and Assessment Council (TIFAC) celebrates its 34th Foundation Day</w:t>
      </w:r>
    </w:p>
    <w:p w:rsidR="00225F7C" w:rsidRPr="00225F7C" w:rsidRDefault="00225F7C" w:rsidP="00225F7C">
      <w:pPr>
        <w:shd w:val="clear" w:color="auto" w:fill="FFFFFF"/>
        <w:spacing w:before="240" w:after="120" w:line="240" w:lineRule="auto"/>
        <w:jc w:val="center"/>
        <w:outlineLvl w:val="1"/>
        <w:rPr>
          <w:rFonts w:eastAsia="Times New Roman" w:cstheme="minorHAnsi"/>
          <w:b/>
          <w:color w:val="333333"/>
          <w:sz w:val="24"/>
          <w:szCs w:val="24"/>
        </w:rPr>
      </w:pPr>
      <w:r w:rsidRPr="00225F7C">
        <w:rPr>
          <w:rFonts w:eastAsia="Times New Roman" w:cstheme="minorHAnsi"/>
          <w:b/>
          <w:bCs/>
          <w:color w:val="365F91" w:themeColor="accent1" w:themeShade="BF"/>
          <w:sz w:val="24"/>
          <w:szCs w:val="24"/>
        </w:rPr>
        <w:br/>
      </w:r>
      <w:r w:rsidRPr="00225F7C">
        <w:rPr>
          <w:rFonts w:eastAsia="Times New Roman" w:cstheme="minorHAnsi"/>
          <w:b/>
          <w:color w:val="333333"/>
          <w:sz w:val="24"/>
          <w:szCs w:val="24"/>
        </w:rPr>
        <w:t>Cultural changes, connect of invention &amp; innovation ecosystem can unlock self–reliance potential: Professor Ashutosh Sharma, Secretary, DST</w:t>
      </w:r>
      <w:r w:rsidRPr="00225F7C">
        <w:rPr>
          <w:rFonts w:eastAsia="Times New Roman" w:cstheme="minorHAnsi"/>
          <w:b/>
          <w:color w:val="333333"/>
          <w:sz w:val="24"/>
          <w:szCs w:val="24"/>
        </w:rPr>
        <w:br/>
      </w:r>
      <w:r w:rsidRPr="00225F7C">
        <w:rPr>
          <w:rFonts w:eastAsia="Times New Roman" w:cstheme="minorHAnsi"/>
          <w:b/>
          <w:color w:val="333333"/>
          <w:sz w:val="24"/>
          <w:szCs w:val="24"/>
        </w:rPr>
        <w:br/>
        <w:t>Dr V.K. Saraswat, Member Science, Niti Ayog and Chairman-TIFAC identifies the technological priorities of the future like cyber-physical systems, quantum computing, green chemistry and water</w:t>
      </w:r>
      <w:r w:rsidRPr="00225F7C">
        <w:rPr>
          <w:rFonts w:eastAsia="Times New Roman" w:cstheme="minorHAnsi"/>
          <w:b/>
          <w:color w:val="333333"/>
          <w:sz w:val="24"/>
          <w:szCs w:val="24"/>
        </w:rPr>
        <w:br/>
      </w:r>
      <w:r w:rsidRPr="00225F7C">
        <w:rPr>
          <w:rFonts w:eastAsia="Times New Roman" w:cstheme="minorHAnsi"/>
          <w:b/>
          <w:color w:val="333333"/>
          <w:sz w:val="24"/>
          <w:szCs w:val="24"/>
        </w:rPr>
        <w:br/>
        <w:t>Two new initiatives of TIFAC launched -- SAKSHAM-a dynamic job portal for mapping the skills of Shramiks vis-à-vis requirements of MSMEs and a Seaweed Mission for commercial farming of seaweeds</w:t>
      </w:r>
      <w:r w:rsidRPr="00225F7C">
        <w:rPr>
          <w:rFonts w:eastAsia="Times New Roman" w:cstheme="minorHAnsi"/>
          <w:b/>
          <w:color w:val="333333"/>
          <w:sz w:val="24"/>
          <w:szCs w:val="24"/>
        </w:rPr>
        <w:br/>
      </w:r>
      <w:r w:rsidRPr="00225F7C">
        <w:rPr>
          <w:rFonts w:eastAsia="Times New Roman" w:cstheme="minorHAnsi"/>
          <w:b/>
          <w:color w:val="333333"/>
          <w:sz w:val="24"/>
          <w:szCs w:val="24"/>
        </w:rPr>
        <w:br/>
        <w:t>Two reports prepared by TIFAC -- ‘Techno-economic feasibility on Indian bamboo as Wood Substitute’ and ‘Opportunities for Fruit and Vegetable Processing in North Eastern region of India’ were also launched</w:t>
      </w:r>
      <w:r w:rsidRPr="00225F7C">
        <w:rPr>
          <w:rFonts w:eastAsia="Times New Roman" w:cstheme="minorHAnsi"/>
          <w:b/>
          <w:color w:val="333333"/>
          <w:sz w:val="24"/>
          <w:szCs w:val="24"/>
        </w:rPr>
        <w:br/>
      </w:r>
    </w:p>
    <w:p w:rsidR="00225F7C" w:rsidRPr="00225F7C" w:rsidRDefault="00225F7C" w:rsidP="00225F7C">
      <w:pPr>
        <w:shd w:val="clear" w:color="auto" w:fill="FFFFFF"/>
        <w:spacing w:after="120" w:line="240" w:lineRule="auto"/>
        <w:jc w:val="both"/>
        <w:rPr>
          <w:rFonts w:eastAsia="Times New Roman" w:cstheme="minorHAnsi"/>
          <w:color w:val="333333"/>
          <w:sz w:val="24"/>
          <w:szCs w:val="24"/>
        </w:rPr>
      </w:pPr>
      <w:r w:rsidRPr="00225F7C">
        <w:rPr>
          <w:rFonts w:eastAsia="Times New Roman" w:cstheme="minorHAnsi"/>
          <w:color w:val="333333"/>
          <w:sz w:val="24"/>
          <w:szCs w:val="24"/>
        </w:rPr>
        <w:t>Technology Information, Forecasting and Assessment Council (TIFAC), an autonomous organisation of Department of Science &amp; Technology, today celebrated its 34th Foundation Day, here. The theme of the Foundation day was: “Technology, Innovation and Economy for Aatma Nirbhar Bharat”.</w:t>
      </w:r>
    </w:p>
    <w:p w:rsidR="00225F7C" w:rsidRPr="00225F7C" w:rsidRDefault="00225F7C" w:rsidP="00225F7C">
      <w:pPr>
        <w:shd w:val="clear" w:color="auto" w:fill="FFFFFF"/>
        <w:spacing w:after="120" w:line="240" w:lineRule="auto"/>
        <w:jc w:val="both"/>
        <w:rPr>
          <w:rFonts w:eastAsia="Times New Roman" w:cstheme="minorHAnsi"/>
          <w:color w:val="333333"/>
          <w:sz w:val="24"/>
          <w:szCs w:val="24"/>
        </w:rPr>
      </w:pPr>
      <w:r w:rsidRPr="00225F7C">
        <w:rPr>
          <w:rFonts w:eastAsia="Times New Roman" w:cstheme="minorHAnsi"/>
          <w:noProof/>
          <w:color w:val="333333"/>
          <w:sz w:val="24"/>
          <w:szCs w:val="24"/>
        </w:rPr>
        <w:lastRenderedPageBreak/>
        <w:drawing>
          <wp:inline distT="0" distB="0" distL="0" distR="0">
            <wp:extent cx="6286500" cy="3733800"/>
            <wp:effectExtent l="19050" t="0" r="0" b="0"/>
            <wp:docPr id="19" name="Picture 19" descr="https://static.pib.gov.in/WriteReadData/userfiles/image/image001E1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atic.pib.gov.in/WriteReadData/userfiles/image/image001E1DV.jpg"/>
                    <pic:cNvPicPr>
                      <a:picLocks noChangeAspect="1" noChangeArrowheads="1"/>
                    </pic:cNvPicPr>
                  </pic:nvPicPr>
                  <pic:blipFill>
                    <a:blip r:embed="rId8"/>
                    <a:srcRect/>
                    <a:stretch>
                      <a:fillRect/>
                    </a:stretch>
                  </pic:blipFill>
                  <pic:spPr bwMode="auto">
                    <a:xfrm>
                      <a:off x="0" y="0"/>
                      <a:ext cx="6286500" cy="3733800"/>
                    </a:xfrm>
                    <a:prstGeom prst="rect">
                      <a:avLst/>
                    </a:prstGeom>
                    <a:noFill/>
                    <a:ln w="9525">
                      <a:noFill/>
                      <a:miter lim="800000"/>
                      <a:headEnd/>
                      <a:tailEnd/>
                    </a:ln>
                  </pic:spPr>
                </pic:pic>
              </a:graphicData>
            </a:graphic>
          </wp:inline>
        </w:drawing>
      </w:r>
    </w:p>
    <w:p w:rsidR="00225F7C" w:rsidRPr="00225F7C" w:rsidRDefault="00225F7C" w:rsidP="00225F7C">
      <w:pPr>
        <w:shd w:val="clear" w:color="auto" w:fill="FFFFFF"/>
        <w:spacing w:after="120" w:line="240" w:lineRule="auto"/>
        <w:jc w:val="both"/>
        <w:rPr>
          <w:rFonts w:eastAsia="Times New Roman" w:cstheme="minorHAnsi"/>
          <w:color w:val="333333"/>
          <w:sz w:val="24"/>
          <w:szCs w:val="24"/>
        </w:rPr>
      </w:pPr>
      <w:r w:rsidRPr="00225F7C">
        <w:rPr>
          <w:rFonts w:eastAsia="Times New Roman" w:cstheme="minorHAnsi"/>
          <w:color w:val="333333"/>
          <w:sz w:val="24"/>
          <w:szCs w:val="24"/>
        </w:rPr>
        <w:t> </w:t>
      </w:r>
    </w:p>
    <w:p w:rsidR="00225F7C" w:rsidRPr="00225F7C" w:rsidRDefault="00225F7C" w:rsidP="00225F7C">
      <w:pPr>
        <w:shd w:val="clear" w:color="auto" w:fill="FFFFFF"/>
        <w:spacing w:after="120" w:line="240" w:lineRule="auto"/>
        <w:jc w:val="both"/>
        <w:rPr>
          <w:rFonts w:eastAsia="Times New Roman" w:cstheme="minorHAnsi"/>
          <w:color w:val="333333"/>
          <w:sz w:val="24"/>
          <w:szCs w:val="24"/>
        </w:rPr>
      </w:pPr>
      <w:r w:rsidRPr="00225F7C">
        <w:rPr>
          <w:rFonts w:eastAsia="Times New Roman" w:cstheme="minorHAnsi"/>
          <w:color w:val="222222"/>
          <w:sz w:val="24"/>
          <w:szCs w:val="24"/>
          <w:shd w:val="clear" w:color="auto" w:fill="FFFFFF"/>
        </w:rPr>
        <w:t>Dignitaries at the occasion highlighted that cultural changes, as well as connection of invention and innovation ecosystem, can unlock the potential for Atmanirbharata in India.</w:t>
      </w:r>
    </w:p>
    <w:p w:rsidR="00225F7C" w:rsidRPr="00225F7C" w:rsidRDefault="00225F7C" w:rsidP="00225F7C">
      <w:pPr>
        <w:shd w:val="clear" w:color="auto" w:fill="FFFFFF"/>
        <w:spacing w:after="120" w:line="240" w:lineRule="auto"/>
        <w:jc w:val="both"/>
        <w:rPr>
          <w:rFonts w:eastAsia="Times New Roman" w:cstheme="minorHAnsi"/>
          <w:color w:val="333333"/>
          <w:sz w:val="24"/>
          <w:szCs w:val="24"/>
        </w:rPr>
      </w:pPr>
      <w:r w:rsidRPr="00225F7C">
        <w:rPr>
          <w:rFonts w:eastAsia="Times New Roman" w:cstheme="minorHAnsi"/>
          <w:color w:val="222222"/>
          <w:sz w:val="24"/>
          <w:szCs w:val="24"/>
          <w:shd w:val="clear" w:color="auto" w:fill="FFFFFF"/>
        </w:rPr>
        <w:t>Secretary Department of Science and Technology (DST) </w:t>
      </w:r>
      <w:r w:rsidRPr="00225F7C">
        <w:rPr>
          <w:rFonts w:eastAsia="Times New Roman" w:cstheme="minorHAnsi"/>
          <w:color w:val="333333"/>
          <w:sz w:val="24"/>
          <w:szCs w:val="24"/>
          <w:shd w:val="clear" w:color="auto" w:fill="FFFFFF"/>
        </w:rPr>
        <w:t>Professor Ashutosh Sharma underlined how the Science Technology and Innovation Policy (STIP) and efforts by the </w:t>
      </w:r>
      <w:r w:rsidRPr="00225F7C">
        <w:rPr>
          <w:rFonts w:eastAsia="Times New Roman" w:cstheme="minorHAnsi"/>
          <w:color w:val="222222"/>
          <w:sz w:val="24"/>
          <w:szCs w:val="24"/>
          <w:shd w:val="clear" w:color="auto" w:fill="FFFFFF"/>
        </w:rPr>
        <w:t>TIFAC, could bring about </w:t>
      </w:r>
      <w:r w:rsidRPr="00225F7C">
        <w:rPr>
          <w:rFonts w:eastAsia="Times New Roman" w:cstheme="minorHAnsi"/>
          <w:color w:val="333333"/>
          <w:sz w:val="24"/>
          <w:szCs w:val="24"/>
          <w:shd w:val="clear" w:color="auto" w:fill="FFFFFF"/>
        </w:rPr>
        <w:t>cultural changes to connect the invention and innovation ecosystem and instill confidence to realise self-reliance in every sector through science and technology at the inaugural programme of the celebration.</w:t>
      </w:r>
    </w:p>
    <w:p w:rsidR="00225F7C" w:rsidRPr="00225F7C" w:rsidRDefault="00225F7C" w:rsidP="00225F7C">
      <w:pPr>
        <w:shd w:val="clear" w:color="auto" w:fill="FFFFFF"/>
        <w:spacing w:after="120" w:line="240" w:lineRule="auto"/>
        <w:jc w:val="both"/>
        <w:rPr>
          <w:rFonts w:eastAsia="Times New Roman" w:cstheme="minorHAnsi"/>
          <w:color w:val="333333"/>
          <w:sz w:val="24"/>
          <w:szCs w:val="24"/>
        </w:rPr>
      </w:pPr>
      <w:r w:rsidRPr="00225F7C">
        <w:rPr>
          <w:rFonts w:eastAsia="Times New Roman" w:cstheme="minorHAnsi"/>
          <w:color w:val="333333"/>
          <w:sz w:val="24"/>
          <w:szCs w:val="24"/>
          <w:shd w:val="clear" w:color="auto" w:fill="FFFFFF"/>
        </w:rPr>
        <w:t>“Our initiatives have already generated several start-ups. However, there can be a massive escalation in the numbers if we can trigger confidence in the youth to have their own start-ups. Atamanirbharata needs a change in mindset. The youth needs to think beyond themselves for the larger good of the society,” Professor Sharma pointed out at the celebration on </w:t>
      </w:r>
      <w:r w:rsidRPr="00225F7C">
        <w:rPr>
          <w:rFonts w:eastAsia="Times New Roman" w:cstheme="minorHAnsi"/>
          <w:color w:val="222222"/>
          <w:sz w:val="24"/>
          <w:szCs w:val="24"/>
          <w:shd w:val="clear" w:color="auto" w:fill="FFFFFF"/>
        </w:rPr>
        <w:t>February 10, 2021, focused on the theme ‘</w:t>
      </w:r>
      <w:r w:rsidRPr="00225F7C">
        <w:rPr>
          <w:rFonts w:eastAsia="Times New Roman" w:cstheme="minorHAnsi"/>
          <w:color w:val="333333"/>
          <w:sz w:val="24"/>
          <w:szCs w:val="24"/>
          <w:shd w:val="clear" w:color="auto" w:fill="FFFFFF"/>
        </w:rPr>
        <w:t>Technology, Innovation and Economy’ for AatmaNirbhar Bharat.</w:t>
      </w:r>
    </w:p>
    <w:p w:rsidR="00225F7C" w:rsidRPr="00225F7C" w:rsidRDefault="00225F7C" w:rsidP="00225F7C">
      <w:pPr>
        <w:shd w:val="clear" w:color="auto" w:fill="FFFFFF"/>
        <w:spacing w:after="120" w:line="240" w:lineRule="auto"/>
        <w:jc w:val="both"/>
        <w:rPr>
          <w:rFonts w:eastAsia="Times New Roman" w:cstheme="minorHAnsi"/>
          <w:color w:val="333333"/>
          <w:sz w:val="24"/>
          <w:szCs w:val="24"/>
        </w:rPr>
      </w:pPr>
      <w:r w:rsidRPr="00225F7C">
        <w:rPr>
          <w:rFonts w:eastAsia="Times New Roman" w:cstheme="minorHAnsi"/>
          <w:color w:val="333333"/>
          <w:sz w:val="24"/>
          <w:szCs w:val="24"/>
          <w:shd w:val="clear" w:color="auto" w:fill="FFFFFF"/>
        </w:rPr>
        <w:t>While underscoring the increasing nonlinearity of science in the new era, Dr V.K. Saraswat, Member Science, Niti Ayog and Chairman-TIFAC identified the technological priorities of the future like cyber-physical systems, quantum computing, green chemistry and water. He stressed that it is imperative to focus on technologies that can make India self-reliant or Atmanirbhar and are futuristic as well.</w:t>
      </w:r>
    </w:p>
    <w:p w:rsidR="00225F7C" w:rsidRPr="00225F7C" w:rsidRDefault="00225F7C" w:rsidP="00225F7C">
      <w:pPr>
        <w:shd w:val="clear" w:color="auto" w:fill="FFFFFF"/>
        <w:spacing w:after="120" w:line="240" w:lineRule="auto"/>
        <w:jc w:val="both"/>
        <w:rPr>
          <w:rFonts w:eastAsia="Times New Roman" w:cstheme="minorHAnsi"/>
          <w:color w:val="333333"/>
          <w:sz w:val="24"/>
          <w:szCs w:val="24"/>
        </w:rPr>
      </w:pPr>
      <w:r w:rsidRPr="00225F7C">
        <w:rPr>
          <w:rFonts w:eastAsia="Times New Roman" w:cstheme="minorHAnsi"/>
          <w:color w:val="333333"/>
          <w:sz w:val="24"/>
          <w:szCs w:val="24"/>
          <w:shd w:val="clear" w:color="auto" w:fill="FFFFFF"/>
        </w:rPr>
        <w:lastRenderedPageBreak/>
        <w:t>“We should identify those areas where technologies have made breakthrough and bring in indigenous technologies to be independent and globally competent. It is important to make sure we have an eye on the future as well as on the present, and that is where TIFAC’s role comes in a big way,” Dr Saraswat said.</w:t>
      </w:r>
    </w:p>
    <w:p w:rsidR="00225F7C" w:rsidRPr="00225F7C" w:rsidRDefault="00225F7C" w:rsidP="00225F7C">
      <w:pPr>
        <w:shd w:val="clear" w:color="auto" w:fill="FFFFFF"/>
        <w:spacing w:after="120" w:line="240" w:lineRule="auto"/>
        <w:jc w:val="both"/>
        <w:rPr>
          <w:rFonts w:eastAsia="Times New Roman" w:cstheme="minorHAnsi"/>
          <w:color w:val="333333"/>
          <w:sz w:val="24"/>
          <w:szCs w:val="24"/>
        </w:rPr>
      </w:pPr>
      <w:r w:rsidRPr="00225F7C">
        <w:rPr>
          <w:rFonts w:eastAsia="Times New Roman" w:cstheme="minorHAnsi"/>
          <w:color w:val="333333"/>
          <w:sz w:val="24"/>
          <w:szCs w:val="24"/>
          <w:shd w:val="clear" w:color="auto" w:fill="FFFFFF"/>
        </w:rPr>
        <w:t>He also added that the National Research Foundation (NRF) announced recently that it would create an ecosystem for providing a platform for futuristic research to bring our country at par with the rest of the world.</w:t>
      </w:r>
    </w:p>
    <w:p w:rsidR="00225F7C" w:rsidRPr="00225F7C" w:rsidRDefault="00225F7C" w:rsidP="00225F7C">
      <w:pPr>
        <w:shd w:val="clear" w:color="auto" w:fill="FFFFFF"/>
        <w:spacing w:after="120" w:line="240" w:lineRule="auto"/>
        <w:jc w:val="both"/>
        <w:rPr>
          <w:rFonts w:eastAsia="Times New Roman" w:cstheme="minorHAnsi"/>
          <w:color w:val="333333"/>
          <w:sz w:val="24"/>
          <w:szCs w:val="24"/>
        </w:rPr>
      </w:pPr>
      <w:r w:rsidRPr="00225F7C">
        <w:rPr>
          <w:rFonts w:eastAsia="Times New Roman" w:cstheme="minorHAnsi"/>
          <w:noProof/>
          <w:color w:val="333333"/>
          <w:sz w:val="24"/>
          <w:szCs w:val="24"/>
          <w:shd w:val="clear" w:color="auto" w:fill="FFFFFF"/>
        </w:rPr>
        <w:drawing>
          <wp:inline distT="0" distB="0" distL="0" distR="0">
            <wp:extent cx="6286500" cy="3931920"/>
            <wp:effectExtent l="19050" t="0" r="0" b="0"/>
            <wp:docPr id="20" name="Picture 20" descr="https://static.pib.gov.in/WriteReadData/userfiles/image/image002NKK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tatic.pib.gov.in/WriteReadData/userfiles/image/image002NKKQ.jpg"/>
                    <pic:cNvPicPr>
                      <a:picLocks noChangeAspect="1" noChangeArrowheads="1"/>
                    </pic:cNvPicPr>
                  </pic:nvPicPr>
                  <pic:blipFill>
                    <a:blip r:embed="rId9"/>
                    <a:srcRect/>
                    <a:stretch>
                      <a:fillRect/>
                    </a:stretch>
                  </pic:blipFill>
                  <pic:spPr bwMode="auto">
                    <a:xfrm>
                      <a:off x="0" y="0"/>
                      <a:ext cx="6286500" cy="3931920"/>
                    </a:xfrm>
                    <a:prstGeom prst="rect">
                      <a:avLst/>
                    </a:prstGeom>
                    <a:noFill/>
                    <a:ln w="9525">
                      <a:noFill/>
                      <a:miter lim="800000"/>
                      <a:headEnd/>
                      <a:tailEnd/>
                    </a:ln>
                  </pic:spPr>
                </pic:pic>
              </a:graphicData>
            </a:graphic>
          </wp:inline>
        </w:drawing>
      </w:r>
    </w:p>
    <w:p w:rsidR="00225F7C" w:rsidRPr="00225F7C" w:rsidRDefault="00225F7C" w:rsidP="00225F7C">
      <w:pPr>
        <w:shd w:val="clear" w:color="auto" w:fill="FFFFFF"/>
        <w:spacing w:after="120" w:line="240" w:lineRule="auto"/>
        <w:jc w:val="both"/>
        <w:rPr>
          <w:rFonts w:eastAsia="Times New Roman" w:cstheme="minorHAnsi"/>
          <w:color w:val="333333"/>
          <w:sz w:val="24"/>
          <w:szCs w:val="24"/>
        </w:rPr>
      </w:pPr>
      <w:r w:rsidRPr="00225F7C">
        <w:rPr>
          <w:rFonts w:eastAsia="Times New Roman" w:cstheme="minorHAnsi"/>
          <w:color w:val="333333"/>
          <w:sz w:val="24"/>
          <w:szCs w:val="24"/>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225F7C" w:rsidRPr="00225F7C" w:rsidRDefault="00225F7C" w:rsidP="00225F7C">
      <w:pPr>
        <w:shd w:val="clear" w:color="auto" w:fill="FFFFFF"/>
        <w:spacing w:after="120" w:line="240" w:lineRule="auto"/>
        <w:jc w:val="both"/>
        <w:rPr>
          <w:rFonts w:eastAsia="Times New Roman" w:cstheme="minorHAnsi"/>
          <w:color w:val="333333"/>
          <w:sz w:val="24"/>
          <w:szCs w:val="24"/>
        </w:rPr>
      </w:pPr>
      <w:r w:rsidRPr="00225F7C">
        <w:rPr>
          <w:rFonts w:eastAsia="Times New Roman" w:cstheme="minorHAnsi"/>
          <w:color w:val="333333"/>
          <w:sz w:val="24"/>
          <w:szCs w:val="24"/>
        </w:rPr>
        <w:t> </w:t>
      </w:r>
    </w:p>
    <w:p w:rsidR="00225F7C" w:rsidRPr="00225F7C" w:rsidRDefault="00225F7C" w:rsidP="00225F7C">
      <w:pPr>
        <w:shd w:val="clear" w:color="auto" w:fill="FFFFFF"/>
        <w:spacing w:after="120" w:line="240" w:lineRule="auto"/>
        <w:jc w:val="both"/>
        <w:rPr>
          <w:rFonts w:eastAsia="Times New Roman" w:cstheme="minorHAnsi"/>
          <w:color w:val="333333"/>
          <w:sz w:val="24"/>
          <w:szCs w:val="24"/>
        </w:rPr>
      </w:pPr>
      <w:r w:rsidRPr="00225F7C">
        <w:rPr>
          <w:rFonts w:eastAsia="Times New Roman" w:cstheme="minorHAnsi"/>
          <w:color w:val="333333"/>
          <w:sz w:val="24"/>
          <w:szCs w:val="24"/>
          <w:shd w:val="clear" w:color="auto" w:fill="FFFFFF"/>
        </w:rPr>
        <w:t>Two new initiatives of TIFAC—</w:t>
      </w:r>
      <w:r w:rsidRPr="00225F7C">
        <w:rPr>
          <w:rFonts w:eastAsia="Times New Roman" w:cstheme="minorHAnsi"/>
          <w:b/>
          <w:bCs/>
          <w:color w:val="333333"/>
          <w:sz w:val="24"/>
          <w:szCs w:val="24"/>
        </w:rPr>
        <w:t>SAKSHAM (Shramik Shakti Manch)- </w:t>
      </w:r>
      <w:r w:rsidRPr="00225F7C">
        <w:rPr>
          <w:rFonts w:eastAsia="Times New Roman" w:cstheme="minorHAnsi"/>
          <w:color w:val="000000"/>
          <w:sz w:val="24"/>
          <w:szCs w:val="24"/>
          <w:shd w:val="clear" w:color="auto" w:fill="FFFFFF"/>
        </w:rPr>
        <w:t>a dynamic job portal for mapping the skills of Shramiks vis-à-vis requirements of MSMEs to</w:t>
      </w:r>
      <w:r w:rsidRPr="00225F7C">
        <w:rPr>
          <w:rFonts w:eastAsia="Times New Roman" w:cstheme="minorHAnsi"/>
          <w:color w:val="333333"/>
          <w:sz w:val="24"/>
          <w:szCs w:val="24"/>
          <w:shd w:val="clear" w:color="auto" w:fill="FFFFFF"/>
        </w:rPr>
        <w:t> directly connect Shramiks with MSMEs and facilitate placement of 10 lakh blue-collar jobs and a </w:t>
      </w:r>
      <w:r w:rsidRPr="00225F7C">
        <w:rPr>
          <w:rFonts w:eastAsia="Times New Roman" w:cstheme="minorHAnsi"/>
          <w:b/>
          <w:bCs/>
          <w:color w:val="333333"/>
          <w:sz w:val="24"/>
          <w:szCs w:val="24"/>
        </w:rPr>
        <w:t>Seaweed Mission</w:t>
      </w:r>
      <w:r w:rsidRPr="00225F7C">
        <w:rPr>
          <w:rFonts w:eastAsia="Times New Roman" w:cstheme="minorHAnsi"/>
          <w:color w:val="333333"/>
          <w:sz w:val="24"/>
          <w:szCs w:val="24"/>
          <w:shd w:val="clear" w:color="auto" w:fill="FFFFFF"/>
        </w:rPr>
        <w:t> for commercial farming of seaweeds and its processing for value addition towards boosting national economy were launched on the occasion.</w:t>
      </w:r>
    </w:p>
    <w:p w:rsidR="00225F7C" w:rsidRPr="00225F7C" w:rsidRDefault="00225F7C" w:rsidP="00225F7C">
      <w:pPr>
        <w:shd w:val="clear" w:color="auto" w:fill="FFFFFF"/>
        <w:spacing w:after="120" w:line="240" w:lineRule="auto"/>
        <w:jc w:val="both"/>
        <w:rPr>
          <w:rFonts w:eastAsia="Times New Roman" w:cstheme="minorHAnsi"/>
          <w:color w:val="333333"/>
          <w:sz w:val="24"/>
          <w:szCs w:val="24"/>
        </w:rPr>
      </w:pPr>
      <w:r w:rsidRPr="00225F7C">
        <w:rPr>
          <w:rFonts w:eastAsia="Times New Roman" w:cstheme="minorHAnsi"/>
          <w:color w:val="333333"/>
          <w:sz w:val="24"/>
          <w:szCs w:val="24"/>
          <w:shd w:val="clear" w:color="auto" w:fill="FFFFFF"/>
        </w:rPr>
        <w:t>The SAKSHAM job portal will help eliminate middlemen/ labour contractor as well as help identification of skill proficiency level and development of Skill Cards for Shramiks.</w:t>
      </w:r>
    </w:p>
    <w:p w:rsidR="00225F7C" w:rsidRPr="00225F7C" w:rsidRDefault="00225F7C" w:rsidP="00225F7C">
      <w:pPr>
        <w:shd w:val="clear" w:color="auto" w:fill="FFFFFF"/>
        <w:spacing w:after="120" w:line="240" w:lineRule="auto"/>
        <w:jc w:val="both"/>
        <w:rPr>
          <w:rFonts w:eastAsia="Times New Roman" w:cstheme="minorHAnsi"/>
          <w:color w:val="333333"/>
          <w:sz w:val="24"/>
          <w:szCs w:val="24"/>
        </w:rPr>
      </w:pPr>
      <w:r w:rsidRPr="00225F7C">
        <w:rPr>
          <w:rFonts w:eastAsia="Times New Roman" w:cstheme="minorHAnsi"/>
          <w:color w:val="333333"/>
          <w:sz w:val="24"/>
          <w:szCs w:val="24"/>
          <w:shd w:val="clear" w:color="auto" w:fill="FFFFFF"/>
        </w:rPr>
        <w:lastRenderedPageBreak/>
        <w:t>Two reports prepared by TIFAC -- ‘Techno-economic feasibility on Indian bamboo as Wood Substitute’ and ‘Opportunities for Fruit and Vegetable Processing in North Eastern region of India’ were launched by Dr Vijay Chauthaiwale, an independent Healthcare consultant.</w:t>
      </w:r>
    </w:p>
    <w:p w:rsidR="00225F7C" w:rsidRPr="00225F7C" w:rsidRDefault="00225F7C" w:rsidP="00225F7C">
      <w:pPr>
        <w:shd w:val="clear" w:color="auto" w:fill="FFFFFF"/>
        <w:spacing w:after="120" w:line="240" w:lineRule="auto"/>
        <w:jc w:val="both"/>
        <w:rPr>
          <w:rFonts w:eastAsia="Times New Roman" w:cstheme="minorHAnsi"/>
          <w:color w:val="333333"/>
          <w:sz w:val="24"/>
          <w:szCs w:val="24"/>
        </w:rPr>
      </w:pPr>
      <w:r w:rsidRPr="00225F7C">
        <w:rPr>
          <w:rFonts w:eastAsia="Times New Roman" w:cstheme="minorHAnsi"/>
          <w:color w:val="222222"/>
          <w:sz w:val="24"/>
          <w:szCs w:val="24"/>
          <w:shd w:val="clear" w:color="auto" w:fill="FFFFFF"/>
        </w:rPr>
        <w:t>The celebrations also included a Tech Talk on the road ahead for rebooting, reinventing &amp; resilience</w:t>
      </w:r>
      <w:r w:rsidRPr="00225F7C">
        <w:rPr>
          <w:rFonts w:eastAsia="Times New Roman" w:cstheme="minorHAnsi"/>
          <w:b/>
          <w:bCs/>
          <w:color w:val="222222"/>
          <w:sz w:val="24"/>
          <w:szCs w:val="24"/>
        </w:rPr>
        <w:t> </w:t>
      </w:r>
      <w:r w:rsidRPr="00225F7C">
        <w:rPr>
          <w:rFonts w:eastAsia="Times New Roman" w:cstheme="minorHAnsi"/>
          <w:color w:val="222222"/>
          <w:sz w:val="24"/>
          <w:szCs w:val="24"/>
          <w:shd w:val="clear" w:color="auto" w:fill="FFFFFF"/>
        </w:rPr>
        <w:t>by Prof. K. Vijay Raghavan, Principal Scientific Adviser to the Government of India.</w:t>
      </w:r>
    </w:p>
    <w:p w:rsidR="00225F7C" w:rsidRPr="00225F7C" w:rsidRDefault="00225F7C" w:rsidP="00225F7C">
      <w:pPr>
        <w:shd w:val="clear" w:color="auto" w:fill="FFFFFF"/>
        <w:spacing w:after="120" w:line="240" w:lineRule="auto"/>
        <w:jc w:val="both"/>
        <w:rPr>
          <w:rFonts w:eastAsia="Times New Roman" w:cstheme="minorHAnsi"/>
          <w:color w:val="333333"/>
          <w:sz w:val="24"/>
          <w:szCs w:val="24"/>
        </w:rPr>
      </w:pPr>
      <w:r w:rsidRPr="00225F7C">
        <w:rPr>
          <w:rFonts w:eastAsia="Times New Roman" w:cstheme="minorHAnsi"/>
          <w:color w:val="222222"/>
          <w:sz w:val="24"/>
          <w:szCs w:val="24"/>
          <w:shd w:val="clear" w:color="auto" w:fill="FFFFFF"/>
        </w:rPr>
        <w:t>The celebrations were attended by Dr. Pradeep Srivastava, Executive Director TIFAC while several other dignitaries joined online .</w:t>
      </w:r>
    </w:p>
    <w:p w:rsidR="00225F7C" w:rsidRPr="00225F7C" w:rsidRDefault="00225F7C" w:rsidP="00225F7C">
      <w:pPr>
        <w:shd w:val="clear" w:color="auto" w:fill="FFFFFF"/>
        <w:spacing w:after="120" w:line="240" w:lineRule="auto"/>
        <w:jc w:val="both"/>
        <w:rPr>
          <w:rFonts w:eastAsia="Times New Roman" w:cstheme="minorHAnsi"/>
          <w:color w:val="333333"/>
          <w:sz w:val="24"/>
          <w:szCs w:val="24"/>
        </w:rPr>
      </w:pPr>
      <w:r w:rsidRPr="00225F7C">
        <w:rPr>
          <w:rFonts w:eastAsia="Times New Roman" w:cstheme="minorHAnsi"/>
          <w:color w:val="333333"/>
          <w:sz w:val="24"/>
          <w:szCs w:val="24"/>
        </w:rPr>
        <w:t>A brief of all these initiatives are mentioned in this context.</w:t>
      </w:r>
    </w:p>
    <w:p w:rsidR="00225F7C" w:rsidRPr="00225F7C" w:rsidRDefault="00225F7C" w:rsidP="00225F7C">
      <w:pPr>
        <w:numPr>
          <w:ilvl w:val="0"/>
          <w:numId w:val="38"/>
        </w:numPr>
        <w:shd w:val="clear" w:color="auto" w:fill="FFFFFF"/>
        <w:spacing w:before="100" w:beforeAutospacing="1" w:after="100" w:afterAutospacing="1" w:line="240" w:lineRule="auto"/>
        <w:jc w:val="both"/>
        <w:rPr>
          <w:rFonts w:eastAsia="Times New Roman" w:cstheme="minorHAnsi"/>
          <w:color w:val="333333"/>
          <w:sz w:val="24"/>
          <w:szCs w:val="24"/>
        </w:rPr>
      </w:pPr>
      <w:r w:rsidRPr="00225F7C">
        <w:rPr>
          <w:rFonts w:eastAsia="Times New Roman" w:cstheme="minorHAnsi"/>
          <w:b/>
          <w:bCs/>
          <w:color w:val="333333"/>
          <w:sz w:val="24"/>
          <w:szCs w:val="24"/>
          <w:u w:val="single"/>
        </w:rPr>
        <w:t>Seaweed Mission</w:t>
      </w:r>
    </w:p>
    <w:p w:rsidR="00225F7C" w:rsidRPr="00225F7C" w:rsidRDefault="00225F7C" w:rsidP="00225F7C">
      <w:pPr>
        <w:shd w:val="clear" w:color="auto" w:fill="FFFFFF"/>
        <w:spacing w:after="120" w:line="240" w:lineRule="auto"/>
        <w:jc w:val="both"/>
        <w:rPr>
          <w:rFonts w:eastAsia="Times New Roman" w:cstheme="minorHAnsi"/>
          <w:color w:val="333333"/>
          <w:sz w:val="24"/>
          <w:szCs w:val="24"/>
        </w:rPr>
      </w:pPr>
      <w:r w:rsidRPr="00225F7C">
        <w:rPr>
          <w:rFonts w:eastAsia="Times New Roman" w:cstheme="minorHAnsi"/>
          <w:color w:val="333333"/>
          <w:sz w:val="24"/>
          <w:szCs w:val="24"/>
        </w:rPr>
        <w:t> </w:t>
      </w:r>
    </w:p>
    <w:p w:rsidR="00225F7C" w:rsidRPr="00225F7C" w:rsidRDefault="00225F7C" w:rsidP="00225F7C">
      <w:pPr>
        <w:shd w:val="clear" w:color="auto" w:fill="FFFFFF"/>
        <w:spacing w:after="120" w:line="240" w:lineRule="auto"/>
        <w:jc w:val="both"/>
        <w:rPr>
          <w:rFonts w:eastAsia="Times New Roman" w:cstheme="minorHAnsi"/>
          <w:color w:val="333333"/>
          <w:sz w:val="24"/>
          <w:szCs w:val="24"/>
        </w:rPr>
      </w:pPr>
      <w:r w:rsidRPr="00225F7C">
        <w:rPr>
          <w:rFonts w:eastAsia="Times New Roman" w:cstheme="minorHAnsi"/>
          <w:color w:val="333333"/>
          <w:sz w:val="24"/>
          <w:szCs w:val="24"/>
        </w:rPr>
        <w:t>By an estimate, if  sea weed cultivation is done in ≈10 million hectares or 5% of the EEZ area of India, it can provide employment to ~ 50 million people; set up new seaweed industry; contribute to national GDP; ocean productivity; abate algal blooms, sequester millions of tons CO2; create a healthier ocean; produce bio-ethanol approx. 6.6 billion litres.</w:t>
      </w:r>
    </w:p>
    <w:p w:rsidR="00225F7C" w:rsidRPr="00225F7C" w:rsidRDefault="00225F7C" w:rsidP="00225F7C">
      <w:pPr>
        <w:shd w:val="clear" w:color="auto" w:fill="FFFFFF"/>
        <w:spacing w:after="120" w:line="240" w:lineRule="auto"/>
        <w:jc w:val="both"/>
        <w:rPr>
          <w:rFonts w:eastAsia="Times New Roman" w:cstheme="minorHAnsi"/>
          <w:color w:val="333333"/>
          <w:sz w:val="24"/>
          <w:szCs w:val="24"/>
        </w:rPr>
      </w:pPr>
      <w:r w:rsidRPr="00225F7C">
        <w:rPr>
          <w:rFonts w:eastAsia="Times New Roman" w:cstheme="minorHAnsi"/>
          <w:color w:val="333333"/>
          <w:sz w:val="24"/>
          <w:szCs w:val="24"/>
        </w:rPr>
        <w:t>TIFAC will demonstrate a model along with other inline ministries for commercial farming of seaweeds and its processing for value addition towards boosting national economy.</w:t>
      </w:r>
    </w:p>
    <w:p w:rsidR="00225F7C" w:rsidRPr="00225F7C" w:rsidRDefault="00225F7C" w:rsidP="00225F7C">
      <w:pPr>
        <w:shd w:val="clear" w:color="auto" w:fill="FFFFFF"/>
        <w:spacing w:after="120" w:line="240" w:lineRule="auto"/>
        <w:jc w:val="both"/>
        <w:rPr>
          <w:rFonts w:eastAsia="Times New Roman" w:cstheme="minorHAnsi"/>
          <w:color w:val="333333"/>
          <w:sz w:val="24"/>
          <w:szCs w:val="24"/>
        </w:rPr>
      </w:pPr>
      <w:r w:rsidRPr="00225F7C">
        <w:rPr>
          <w:rFonts w:eastAsia="Times New Roman" w:cstheme="minorHAnsi"/>
          <w:color w:val="333333"/>
          <w:sz w:val="24"/>
          <w:szCs w:val="24"/>
        </w:rPr>
        <w:t> </w:t>
      </w:r>
    </w:p>
    <w:p w:rsidR="00225F7C" w:rsidRPr="00225F7C" w:rsidRDefault="00225F7C" w:rsidP="00225F7C">
      <w:pPr>
        <w:numPr>
          <w:ilvl w:val="0"/>
          <w:numId w:val="39"/>
        </w:numPr>
        <w:shd w:val="clear" w:color="auto" w:fill="FFFFFF"/>
        <w:spacing w:before="100" w:beforeAutospacing="1" w:after="100" w:afterAutospacing="1" w:line="240" w:lineRule="auto"/>
        <w:jc w:val="both"/>
        <w:rPr>
          <w:rFonts w:eastAsia="Times New Roman" w:cstheme="minorHAnsi"/>
          <w:color w:val="333333"/>
          <w:sz w:val="24"/>
          <w:szCs w:val="24"/>
        </w:rPr>
      </w:pPr>
      <w:r w:rsidRPr="00225F7C">
        <w:rPr>
          <w:rFonts w:eastAsia="Times New Roman" w:cstheme="minorHAnsi"/>
          <w:b/>
          <w:bCs/>
          <w:color w:val="333333"/>
          <w:sz w:val="24"/>
          <w:szCs w:val="24"/>
          <w:u w:val="single"/>
        </w:rPr>
        <w:t>SAKSHAM</w:t>
      </w:r>
    </w:p>
    <w:p w:rsidR="00225F7C" w:rsidRPr="00225F7C" w:rsidRDefault="00225F7C" w:rsidP="00225F7C">
      <w:pPr>
        <w:shd w:val="clear" w:color="auto" w:fill="FFFFFF"/>
        <w:spacing w:after="120" w:line="240" w:lineRule="auto"/>
        <w:jc w:val="both"/>
        <w:rPr>
          <w:rFonts w:eastAsia="Times New Roman" w:cstheme="minorHAnsi"/>
          <w:color w:val="333333"/>
          <w:sz w:val="24"/>
          <w:szCs w:val="24"/>
        </w:rPr>
      </w:pPr>
      <w:r w:rsidRPr="00225F7C">
        <w:rPr>
          <w:rFonts w:eastAsia="Times New Roman" w:cstheme="minorHAnsi"/>
          <w:color w:val="333333"/>
          <w:sz w:val="24"/>
          <w:szCs w:val="24"/>
        </w:rPr>
        <w:t>The COVID-19 pandemic compelled the labour force to return to their native lands due to loss of jobs. TIFAC has developed SAKSHAM, a  dynamic job portal for mapping the skills of Shramiks vis-à-vis requirements of MSMEs across the country.</w:t>
      </w:r>
    </w:p>
    <w:p w:rsidR="00225F7C" w:rsidRPr="00225F7C" w:rsidRDefault="00225F7C" w:rsidP="00225F7C">
      <w:pPr>
        <w:shd w:val="clear" w:color="auto" w:fill="FFFFFF"/>
        <w:spacing w:after="120" w:line="240" w:lineRule="auto"/>
        <w:jc w:val="both"/>
        <w:rPr>
          <w:rFonts w:eastAsia="Times New Roman" w:cstheme="minorHAnsi"/>
          <w:color w:val="333333"/>
          <w:sz w:val="24"/>
          <w:szCs w:val="24"/>
        </w:rPr>
      </w:pPr>
      <w:r w:rsidRPr="00225F7C">
        <w:rPr>
          <w:rFonts w:eastAsia="Times New Roman" w:cstheme="minorHAnsi"/>
          <w:color w:val="333333"/>
          <w:sz w:val="24"/>
          <w:szCs w:val="24"/>
        </w:rPr>
        <w:t>This initiative will facilitate placement of 10 lakh blue-collar jobs (pan-India), directly connect Shramiks with MSMEs eliminating middlemen/ labour contractor, identification of skill proficiency level and development of Skill Cards for Shramiks. This portal will reduce the hardship of Shramiks in finding jobs in nearby MSMEs.           </w:t>
      </w:r>
    </w:p>
    <w:p w:rsidR="00225F7C" w:rsidRPr="00225F7C" w:rsidRDefault="00225F7C" w:rsidP="00225F7C">
      <w:pPr>
        <w:shd w:val="clear" w:color="auto" w:fill="FFFFFF"/>
        <w:spacing w:after="120" w:line="240" w:lineRule="auto"/>
        <w:jc w:val="both"/>
        <w:rPr>
          <w:rFonts w:eastAsia="Times New Roman" w:cstheme="minorHAnsi"/>
          <w:color w:val="333333"/>
          <w:sz w:val="24"/>
          <w:szCs w:val="24"/>
        </w:rPr>
      </w:pPr>
      <w:r w:rsidRPr="00225F7C">
        <w:rPr>
          <w:rFonts w:eastAsia="Times New Roman" w:cstheme="minorHAnsi"/>
          <w:color w:val="333333"/>
          <w:sz w:val="24"/>
          <w:szCs w:val="24"/>
        </w:rPr>
        <w:t>On the occasion of the Foundation Day function, TIFAC Employees completing 25 years of service were felicitated by Dr V K Saraswat.</w:t>
      </w:r>
    </w:p>
    <w:p w:rsidR="00FD655B" w:rsidRPr="00225F7C" w:rsidRDefault="00FD655B" w:rsidP="00FD655B">
      <w:pPr>
        <w:shd w:val="clear" w:color="auto" w:fill="FFFFFF"/>
        <w:spacing w:after="120" w:line="240" w:lineRule="auto"/>
        <w:jc w:val="both"/>
        <w:rPr>
          <w:rFonts w:cstheme="minorHAnsi"/>
          <w:b/>
          <w:color w:val="365F91" w:themeColor="accent1" w:themeShade="BF"/>
          <w:sz w:val="24"/>
          <w:szCs w:val="24"/>
        </w:rPr>
      </w:pPr>
    </w:p>
    <w:p w:rsidR="00234A4C" w:rsidRPr="00225F7C" w:rsidRDefault="001B350F" w:rsidP="00ED76E8">
      <w:pPr>
        <w:shd w:val="clear" w:color="auto" w:fill="FFFFFF"/>
        <w:spacing w:after="120" w:line="240" w:lineRule="auto"/>
        <w:jc w:val="both"/>
        <w:rPr>
          <w:rFonts w:cstheme="minorHAnsi"/>
          <w:b/>
          <w:color w:val="AB172A"/>
          <w:sz w:val="24"/>
          <w:szCs w:val="24"/>
        </w:rPr>
      </w:pPr>
      <w:r w:rsidRPr="00225F7C">
        <w:rPr>
          <w:rFonts w:cstheme="minorHAnsi"/>
          <w:color w:val="AB172A"/>
          <w:sz w:val="24"/>
          <w:szCs w:val="24"/>
        </w:rPr>
        <w:t>Source</w:t>
      </w:r>
    </w:p>
    <w:p w:rsidR="008154F7" w:rsidRPr="00225F7C" w:rsidRDefault="001B350F" w:rsidP="00C13FAC">
      <w:pPr>
        <w:shd w:val="clear" w:color="auto" w:fill="FFFFFF"/>
        <w:spacing w:after="109" w:line="240" w:lineRule="auto"/>
        <w:rPr>
          <w:rFonts w:cstheme="minorHAnsi"/>
          <w:sz w:val="24"/>
          <w:szCs w:val="24"/>
        </w:rPr>
      </w:pPr>
      <w:r w:rsidRPr="00225F7C">
        <w:rPr>
          <w:rFonts w:eastAsia="Times New Roman" w:cstheme="minorHAnsi"/>
          <w:color w:val="333333"/>
          <w:sz w:val="24"/>
          <w:szCs w:val="24"/>
        </w:rPr>
        <w:t xml:space="preserve">Press Information Bureau, </w:t>
      </w:r>
      <w:r w:rsidR="00225F7C">
        <w:rPr>
          <w:rFonts w:eastAsia="Times New Roman" w:cstheme="minorHAnsi"/>
          <w:color w:val="333333"/>
          <w:sz w:val="24"/>
          <w:szCs w:val="24"/>
        </w:rPr>
        <w:t>1</w:t>
      </w:r>
      <w:r w:rsidR="00643DDE" w:rsidRPr="00225F7C">
        <w:rPr>
          <w:rFonts w:eastAsia="Times New Roman" w:cstheme="minorHAnsi"/>
          <w:color w:val="333333"/>
          <w:sz w:val="24"/>
          <w:szCs w:val="24"/>
        </w:rPr>
        <w:t>0</w:t>
      </w:r>
      <w:r w:rsidR="00EB24E9" w:rsidRPr="00225F7C">
        <w:rPr>
          <w:rFonts w:eastAsia="Times New Roman" w:cstheme="minorHAnsi"/>
          <w:color w:val="333333"/>
          <w:sz w:val="24"/>
          <w:szCs w:val="24"/>
        </w:rPr>
        <w:t xml:space="preserve"> </w:t>
      </w:r>
      <w:r w:rsidR="00872E87" w:rsidRPr="00225F7C">
        <w:rPr>
          <w:rFonts w:eastAsia="Times New Roman" w:cstheme="minorHAnsi"/>
          <w:color w:val="333333"/>
          <w:sz w:val="24"/>
          <w:szCs w:val="24"/>
        </w:rPr>
        <w:t>February</w:t>
      </w:r>
      <w:r w:rsidR="00D21CFC" w:rsidRPr="00225F7C">
        <w:rPr>
          <w:rFonts w:eastAsia="Times New Roman" w:cstheme="minorHAnsi"/>
          <w:color w:val="333333"/>
          <w:sz w:val="24"/>
          <w:szCs w:val="24"/>
        </w:rPr>
        <w:t>,</w:t>
      </w:r>
      <w:r w:rsidRPr="00225F7C">
        <w:rPr>
          <w:rFonts w:eastAsia="Times New Roman" w:cstheme="minorHAnsi"/>
          <w:color w:val="333333"/>
          <w:sz w:val="24"/>
          <w:szCs w:val="24"/>
        </w:rPr>
        <w:t xml:space="preserve"> 202</w:t>
      </w:r>
      <w:r w:rsidR="00257295" w:rsidRPr="00225F7C">
        <w:rPr>
          <w:rFonts w:eastAsia="Times New Roman" w:cstheme="minorHAnsi"/>
          <w:color w:val="333333"/>
          <w:sz w:val="24"/>
          <w:szCs w:val="24"/>
        </w:rPr>
        <w:t>1</w:t>
      </w:r>
    </w:p>
    <w:sectPr w:rsidR="008154F7" w:rsidRPr="00225F7C" w:rsidSect="009F5069">
      <w:pgSz w:w="12240" w:h="15840"/>
      <w:pgMar w:top="1701" w:right="1183" w:bottom="1985"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434" w:rsidRDefault="00E96434" w:rsidP="00B26FD0">
      <w:pPr>
        <w:spacing w:after="0" w:line="240" w:lineRule="auto"/>
      </w:pPr>
      <w:r>
        <w:separator/>
      </w:r>
    </w:p>
  </w:endnote>
  <w:endnote w:type="continuationSeparator" w:id="1">
    <w:p w:rsidR="00E96434" w:rsidRDefault="00E96434"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434" w:rsidRDefault="00E96434" w:rsidP="00B26FD0">
      <w:pPr>
        <w:spacing w:after="0" w:line="240" w:lineRule="auto"/>
      </w:pPr>
      <w:r>
        <w:separator/>
      </w:r>
    </w:p>
  </w:footnote>
  <w:footnote w:type="continuationSeparator" w:id="1">
    <w:p w:rsidR="00E96434" w:rsidRDefault="00E96434"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76A18"/>
    <w:rsid w:val="0008260E"/>
    <w:rsid w:val="00084A12"/>
    <w:rsid w:val="00087821"/>
    <w:rsid w:val="00090364"/>
    <w:rsid w:val="00094790"/>
    <w:rsid w:val="000A1C61"/>
    <w:rsid w:val="000A2456"/>
    <w:rsid w:val="000A3E74"/>
    <w:rsid w:val="000B03EC"/>
    <w:rsid w:val="000B3D14"/>
    <w:rsid w:val="000B7E6E"/>
    <w:rsid w:val="000C19C9"/>
    <w:rsid w:val="000D136E"/>
    <w:rsid w:val="000E77EF"/>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37DA8"/>
    <w:rsid w:val="00441011"/>
    <w:rsid w:val="004432C4"/>
    <w:rsid w:val="00447C01"/>
    <w:rsid w:val="00451D8C"/>
    <w:rsid w:val="00455202"/>
    <w:rsid w:val="00456835"/>
    <w:rsid w:val="004631A6"/>
    <w:rsid w:val="004652A7"/>
    <w:rsid w:val="00475237"/>
    <w:rsid w:val="00484AAD"/>
    <w:rsid w:val="00492977"/>
    <w:rsid w:val="0049447B"/>
    <w:rsid w:val="00496CE9"/>
    <w:rsid w:val="004A1169"/>
    <w:rsid w:val="004A3216"/>
    <w:rsid w:val="004A7A8A"/>
    <w:rsid w:val="004B45B8"/>
    <w:rsid w:val="004B63B0"/>
    <w:rsid w:val="004C0AC9"/>
    <w:rsid w:val="004C17A2"/>
    <w:rsid w:val="004C7985"/>
    <w:rsid w:val="004D1C87"/>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A6207"/>
    <w:rsid w:val="005B49B9"/>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108B6"/>
    <w:rsid w:val="0061286A"/>
    <w:rsid w:val="00617C07"/>
    <w:rsid w:val="0062068F"/>
    <w:rsid w:val="006208DC"/>
    <w:rsid w:val="00621DD5"/>
    <w:rsid w:val="00625B7A"/>
    <w:rsid w:val="006325F0"/>
    <w:rsid w:val="006343C1"/>
    <w:rsid w:val="006360E7"/>
    <w:rsid w:val="00637CF5"/>
    <w:rsid w:val="00641BB4"/>
    <w:rsid w:val="00643DDE"/>
    <w:rsid w:val="0065328D"/>
    <w:rsid w:val="006534E1"/>
    <w:rsid w:val="006607AF"/>
    <w:rsid w:val="006609F9"/>
    <w:rsid w:val="006709EF"/>
    <w:rsid w:val="00681FF5"/>
    <w:rsid w:val="006916E6"/>
    <w:rsid w:val="00695AD3"/>
    <w:rsid w:val="006A1D5C"/>
    <w:rsid w:val="006A7A65"/>
    <w:rsid w:val="006D0B28"/>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749FD"/>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1026D"/>
    <w:rsid w:val="00814B65"/>
    <w:rsid w:val="008154F7"/>
    <w:rsid w:val="008169D8"/>
    <w:rsid w:val="00820C5B"/>
    <w:rsid w:val="0082103C"/>
    <w:rsid w:val="0083614C"/>
    <w:rsid w:val="008368C6"/>
    <w:rsid w:val="008416AF"/>
    <w:rsid w:val="00844A30"/>
    <w:rsid w:val="00850331"/>
    <w:rsid w:val="00860012"/>
    <w:rsid w:val="00860F76"/>
    <w:rsid w:val="00863666"/>
    <w:rsid w:val="00872E87"/>
    <w:rsid w:val="00884FAE"/>
    <w:rsid w:val="008A308A"/>
    <w:rsid w:val="008A6629"/>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24006"/>
    <w:rsid w:val="00936BB7"/>
    <w:rsid w:val="00936EAF"/>
    <w:rsid w:val="00947B38"/>
    <w:rsid w:val="009501B3"/>
    <w:rsid w:val="009520A7"/>
    <w:rsid w:val="00956440"/>
    <w:rsid w:val="009671C0"/>
    <w:rsid w:val="00967CEA"/>
    <w:rsid w:val="00977668"/>
    <w:rsid w:val="00980D64"/>
    <w:rsid w:val="00983770"/>
    <w:rsid w:val="00983B5D"/>
    <w:rsid w:val="00986EEA"/>
    <w:rsid w:val="00993431"/>
    <w:rsid w:val="00995D38"/>
    <w:rsid w:val="00997C57"/>
    <w:rsid w:val="009A116A"/>
    <w:rsid w:val="009A248F"/>
    <w:rsid w:val="009B19B9"/>
    <w:rsid w:val="009B3093"/>
    <w:rsid w:val="009C1553"/>
    <w:rsid w:val="009C1711"/>
    <w:rsid w:val="009C2E06"/>
    <w:rsid w:val="009C497B"/>
    <w:rsid w:val="009C4D47"/>
    <w:rsid w:val="009C7805"/>
    <w:rsid w:val="009C7F54"/>
    <w:rsid w:val="009D2F74"/>
    <w:rsid w:val="009D5178"/>
    <w:rsid w:val="009E15C9"/>
    <w:rsid w:val="009F197E"/>
    <w:rsid w:val="009F1BD0"/>
    <w:rsid w:val="009F4C5A"/>
    <w:rsid w:val="009F5069"/>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41FE"/>
    <w:rsid w:val="00DB4437"/>
    <w:rsid w:val="00DD3B8E"/>
    <w:rsid w:val="00DD3D1C"/>
    <w:rsid w:val="00DF0925"/>
    <w:rsid w:val="00DF5BC2"/>
    <w:rsid w:val="00E005A3"/>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96434"/>
    <w:rsid w:val="00E9789B"/>
    <w:rsid w:val="00EA2E9A"/>
    <w:rsid w:val="00EB0A29"/>
    <w:rsid w:val="00EB238D"/>
    <w:rsid w:val="00EB24E9"/>
    <w:rsid w:val="00EC541F"/>
    <w:rsid w:val="00EC6620"/>
    <w:rsid w:val="00EC736B"/>
    <w:rsid w:val="00ED50FF"/>
    <w:rsid w:val="00ED6247"/>
    <w:rsid w:val="00ED6FC7"/>
    <w:rsid w:val="00ED7359"/>
    <w:rsid w:val="00ED76E8"/>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2021-02-15T05:59:00Z</dcterms:created>
  <dcterms:modified xsi:type="dcterms:W3CDTF">2021-02-15T05:59:00Z</dcterms:modified>
</cp:coreProperties>
</file>