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D2" w:rsidRPr="00DA068A" w:rsidRDefault="00BB4FD2" w:rsidP="00BB4FD2">
      <w:pPr>
        <w:shd w:val="clear" w:color="auto" w:fill="FFFFFF"/>
        <w:spacing w:before="240" w:after="120" w:line="240" w:lineRule="auto"/>
        <w:outlineLvl w:val="1"/>
        <w:rPr>
          <w:rFonts w:eastAsia="Times New Roman" w:cstheme="minorHAnsi"/>
          <w:b/>
          <w:bCs/>
          <w:color w:val="365F91" w:themeColor="accent1" w:themeShade="BF"/>
          <w:sz w:val="24"/>
          <w:szCs w:val="24"/>
        </w:rPr>
      </w:pPr>
      <w:r w:rsidRPr="00BB4FD2">
        <w:rPr>
          <w:rFonts w:eastAsia="Times New Roman" w:cstheme="minorHAnsi"/>
          <w:b/>
          <w:bCs/>
          <w:color w:val="365F91" w:themeColor="accent1" w:themeShade="BF"/>
          <w:sz w:val="24"/>
          <w:szCs w:val="24"/>
        </w:rPr>
        <w:t>DBT celebrates its 35th Foundation Day</w:t>
      </w:r>
    </w:p>
    <w:p w:rsidR="00BB4FD2" w:rsidRPr="00BB4FD2" w:rsidRDefault="00BB4FD2" w:rsidP="00BB4FD2">
      <w:pPr>
        <w:shd w:val="clear" w:color="auto" w:fill="FFFFFF"/>
        <w:spacing w:before="240" w:after="120" w:line="240" w:lineRule="auto"/>
        <w:jc w:val="center"/>
        <w:outlineLvl w:val="1"/>
        <w:rPr>
          <w:rFonts w:eastAsia="Times New Roman" w:cstheme="minorHAnsi"/>
          <w:b/>
          <w:color w:val="333333"/>
          <w:sz w:val="24"/>
          <w:szCs w:val="24"/>
        </w:rPr>
      </w:pPr>
      <w:r w:rsidRPr="00BB4FD2">
        <w:rPr>
          <w:rFonts w:eastAsia="Times New Roman" w:cstheme="minorHAnsi"/>
          <w:color w:val="333333"/>
          <w:sz w:val="24"/>
          <w:szCs w:val="24"/>
        </w:rPr>
        <w:br/>
      </w:r>
      <w:r w:rsidRPr="00BB4FD2">
        <w:rPr>
          <w:rFonts w:eastAsia="Times New Roman" w:cstheme="minorHAnsi"/>
          <w:b/>
          <w:color w:val="333333"/>
          <w:sz w:val="24"/>
          <w:szCs w:val="24"/>
        </w:rPr>
        <w:t>DBT also organizes webinar/s on “35 years of Biotechnology Growth in India – An exciting journey”</w:t>
      </w:r>
      <w:r w:rsidRPr="00BB4FD2">
        <w:rPr>
          <w:rFonts w:eastAsia="Times New Roman" w:cstheme="minorHAnsi"/>
          <w:b/>
          <w:color w:val="333333"/>
          <w:sz w:val="24"/>
          <w:szCs w:val="24"/>
        </w:rPr>
        <w:br/>
      </w:r>
      <w:r w:rsidRPr="00BB4FD2">
        <w:rPr>
          <w:rFonts w:eastAsia="Times New Roman" w:cstheme="minorHAnsi"/>
          <w:b/>
          <w:color w:val="333333"/>
          <w:sz w:val="24"/>
          <w:szCs w:val="24"/>
        </w:rPr>
        <w:br/>
        <w:t>BRITE (Biotechnology Research Innovation and Technology Excellence) Awards Given</w:t>
      </w:r>
      <w:r w:rsidRPr="00BB4FD2">
        <w:rPr>
          <w:rFonts w:eastAsia="Times New Roman" w:cstheme="minorHAnsi"/>
          <w:b/>
          <w:color w:val="333333"/>
          <w:sz w:val="24"/>
          <w:szCs w:val="24"/>
        </w:rPr>
        <w:br/>
      </w:r>
      <w:r w:rsidRPr="00BB4FD2">
        <w:rPr>
          <w:rFonts w:eastAsia="Times New Roman" w:cstheme="minorHAnsi"/>
          <w:b/>
          <w:color w:val="333333"/>
          <w:sz w:val="24"/>
          <w:szCs w:val="24"/>
        </w:rPr>
        <w:br/>
        <w:t>The e-book "DBT Fights COVID- From Virus to Vaccine" showcasing initiatives and achievements of DBT in mitigation of COVID-19 pandemic, unveiled</w:t>
      </w:r>
    </w:p>
    <w:p w:rsidR="00DA068A" w:rsidRPr="00DA068A" w:rsidRDefault="00DA068A" w:rsidP="00BB4FD2">
      <w:pPr>
        <w:shd w:val="clear" w:color="auto" w:fill="FFFFFF"/>
        <w:spacing w:after="120" w:line="240" w:lineRule="auto"/>
        <w:rPr>
          <w:rFonts w:eastAsia="Times New Roman" w:cstheme="minorHAnsi"/>
          <w:color w:val="333333"/>
          <w:sz w:val="24"/>
          <w:szCs w:val="24"/>
        </w:rPr>
      </w:pPr>
    </w:p>
    <w:p w:rsidR="00BB4FD2" w:rsidRPr="00BB4FD2" w:rsidRDefault="00BB4FD2" w:rsidP="00BB4FD2">
      <w:pPr>
        <w:shd w:val="clear" w:color="auto" w:fill="FFFFFF"/>
        <w:spacing w:after="120" w:line="240" w:lineRule="auto"/>
        <w:rPr>
          <w:rFonts w:eastAsia="Times New Roman" w:cstheme="minorHAnsi"/>
          <w:color w:val="333333"/>
          <w:sz w:val="24"/>
          <w:szCs w:val="24"/>
        </w:rPr>
      </w:pPr>
      <w:r w:rsidRPr="00BB4FD2">
        <w:rPr>
          <w:rFonts w:eastAsia="Times New Roman" w:cstheme="minorHAnsi"/>
          <w:color w:val="333333"/>
          <w:sz w:val="24"/>
          <w:szCs w:val="24"/>
        </w:rPr>
        <w:t>The Department of Biotechnology (DBT) today celebrated its 35</w:t>
      </w:r>
      <w:r w:rsidRPr="00BB4FD2">
        <w:rPr>
          <w:rFonts w:eastAsia="Times New Roman" w:cstheme="minorHAnsi"/>
          <w:color w:val="333333"/>
          <w:sz w:val="24"/>
          <w:szCs w:val="24"/>
          <w:vertAlign w:val="superscript"/>
        </w:rPr>
        <w:t>th</w:t>
      </w:r>
      <w:r w:rsidRPr="00BB4FD2">
        <w:rPr>
          <w:rFonts w:eastAsia="Times New Roman" w:cstheme="minorHAnsi"/>
          <w:color w:val="333333"/>
          <w:sz w:val="24"/>
          <w:szCs w:val="24"/>
        </w:rPr>
        <w:t> Foundation Day.    “The Department's role in the fight against COVID-19 pandemic is commendable. A special grant of Rs. 900 crore under Atmanirbhar Bharat 3.0 has been allocated to the Department for the COVID-SURAKSHA towards development of vaccines against COVID-19”, speaker at the function pointed out.</w:t>
      </w: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The function to celebrate the </w:t>
      </w:r>
      <w:r w:rsidRPr="00DA068A">
        <w:rPr>
          <w:rFonts w:eastAsia="Times New Roman" w:cstheme="minorHAnsi"/>
          <w:b/>
          <w:bCs/>
          <w:color w:val="333333"/>
          <w:sz w:val="24"/>
          <w:szCs w:val="24"/>
        </w:rPr>
        <w:t>35</w:t>
      </w:r>
      <w:r w:rsidRPr="00DA068A">
        <w:rPr>
          <w:rFonts w:eastAsia="Times New Roman" w:cstheme="minorHAnsi"/>
          <w:b/>
          <w:bCs/>
          <w:color w:val="333333"/>
          <w:sz w:val="24"/>
          <w:szCs w:val="24"/>
          <w:vertAlign w:val="superscript"/>
        </w:rPr>
        <w:t>th</w:t>
      </w:r>
      <w:r w:rsidRPr="00DA068A">
        <w:rPr>
          <w:rFonts w:eastAsia="Times New Roman" w:cstheme="minorHAnsi"/>
          <w:b/>
          <w:bCs/>
          <w:color w:val="333333"/>
          <w:sz w:val="24"/>
          <w:szCs w:val="24"/>
        </w:rPr>
        <w:t> Foundation Day of DBT was held </w:t>
      </w:r>
      <w:r w:rsidRPr="00BB4FD2">
        <w:rPr>
          <w:rFonts w:eastAsia="Times New Roman" w:cstheme="minorHAnsi"/>
          <w:color w:val="333333"/>
          <w:sz w:val="24"/>
          <w:szCs w:val="24"/>
        </w:rPr>
        <w:t>through video-conferencing.Speakers highlighted that the Department is making tremendous efforts to make our country Atmanirbhar in the Biotechnology sector. “</w:t>
      </w:r>
      <w:r w:rsidRPr="00DA068A">
        <w:rPr>
          <w:rFonts w:eastAsia="Times New Roman" w:cstheme="minorHAnsi"/>
          <w:b/>
          <w:bCs/>
          <w:color w:val="333333"/>
          <w:sz w:val="24"/>
          <w:szCs w:val="24"/>
        </w:rPr>
        <w:t>National Biomedical Resource Indigenisation consortium (NBRIC)</w:t>
      </w:r>
      <w:r w:rsidRPr="00BB4FD2">
        <w:rPr>
          <w:rFonts w:eastAsia="Times New Roman" w:cstheme="minorHAnsi"/>
          <w:color w:val="333333"/>
          <w:sz w:val="24"/>
          <w:szCs w:val="24"/>
        </w:rPr>
        <w:t> being the classical example”, he said. “This platform aims to achieve self-reliance towards diagnostics, vaccines and therapeutics for COVID-19 and beyond”, they added.</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Eminent speakers also lauded DBT for launching major missions in the Agri-Biotech Sector over past year towards the development of improved varieties of cereal crops. “BIOTECH KISAN programme of DBT has been implemented in 105 Aspirational districts and more than 50,000 farmers have been benefitted till date”, they informed.They also pointed out,“</w:t>
      </w:r>
      <w:r w:rsidRPr="00DA068A">
        <w:rPr>
          <w:rFonts w:eastAsia="Times New Roman" w:cstheme="minorHAnsi"/>
          <w:b/>
          <w:bCs/>
          <w:color w:val="333333"/>
          <w:sz w:val="24"/>
          <w:szCs w:val="24"/>
        </w:rPr>
        <w:t>DBT-NGGF - National Genotyping and Genomics Facility</w:t>
      </w:r>
      <w:r w:rsidRPr="00BB4FD2">
        <w:rPr>
          <w:rFonts w:eastAsia="Times New Roman" w:cstheme="minorHAnsi"/>
          <w:color w:val="333333"/>
          <w:sz w:val="24"/>
          <w:szCs w:val="24"/>
        </w:rPr>
        <w:t>- for advanced crop genomics technology and genotyping services to Public and Private Institutions has been established.Three improved maize hybrids have been developed by Enrichment of Nutritional Quality in Maize through Molecular Breeding”. It washighlighted that DBT has released“Guidelines for evaluation of nano-based agri-input and food products in India” released to push innovation in the agri-sector.</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The participants emphasised,“</w:t>
      </w:r>
      <w:r w:rsidRPr="00DA068A">
        <w:rPr>
          <w:rFonts w:eastAsia="Times New Roman" w:cstheme="minorHAnsi"/>
          <w:b/>
          <w:bCs/>
          <w:color w:val="333333"/>
          <w:sz w:val="24"/>
          <w:szCs w:val="24"/>
        </w:rPr>
        <w:t>Indian Biological Data Centre (IBDC)</w:t>
      </w:r>
      <w:r w:rsidRPr="00BB4FD2">
        <w:rPr>
          <w:rFonts w:eastAsia="Times New Roman" w:cstheme="minorHAnsi"/>
          <w:color w:val="333333"/>
          <w:sz w:val="24"/>
          <w:szCs w:val="24"/>
        </w:rPr>
        <w:t> was established by DBT for deposition, storage, annotation and sharing of biological data generated in the country through extensive funding from various Government Organizations”. “Pan India Genome India was initiated for cataloguing the genetic variation in Indian population with a goal for whole genome sequencing and subsequent data analysis of 10,000 individuals”, said the speakers.</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The celeberations also marked giving away of prestigious </w:t>
      </w:r>
      <w:r w:rsidRPr="00DA068A">
        <w:rPr>
          <w:rFonts w:eastAsia="Times New Roman" w:cstheme="minorHAnsi"/>
          <w:b/>
          <w:bCs/>
          <w:color w:val="333333"/>
          <w:sz w:val="24"/>
          <w:szCs w:val="24"/>
        </w:rPr>
        <w:t>BRITE (Biotechnology Research Innovation and Technology Excellence) Awards in various categories</w:t>
      </w:r>
      <w:r w:rsidRPr="00BB4FD2">
        <w:rPr>
          <w:rFonts w:eastAsia="Times New Roman" w:cstheme="minorHAnsi"/>
          <w:color w:val="333333"/>
          <w:sz w:val="24"/>
          <w:szCs w:val="24"/>
        </w:rPr>
        <w:t xml:space="preserve">.The winners </w:t>
      </w:r>
      <w:r w:rsidRPr="00BB4FD2">
        <w:rPr>
          <w:rFonts w:eastAsia="Times New Roman" w:cstheme="minorHAnsi"/>
          <w:color w:val="333333"/>
          <w:sz w:val="24"/>
          <w:szCs w:val="24"/>
        </w:rPr>
        <w:lastRenderedPageBreak/>
        <w:t>werecongratulated by all “for receiving the Har Gobind Khorana- Innovative Young Biotechnologist Award (</w:t>
      </w:r>
      <w:r w:rsidRPr="00DA068A">
        <w:rPr>
          <w:rFonts w:eastAsia="Times New Roman" w:cstheme="minorHAnsi"/>
          <w:b/>
          <w:bCs/>
          <w:color w:val="333333"/>
          <w:sz w:val="24"/>
          <w:szCs w:val="24"/>
        </w:rPr>
        <w:t>IYBA</w:t>
      </w:r>
      <w:r w:rsidRPr="00BB4FD2">
        <w:rPr>
          <w:rFonts w:eastAsia="Times New Roman" w:cstheme="minorHAnsi"/>
          <w:color w:val="333333"/>
          <w:sz w:val="24"/>
          <w:szCs w:val="24"/>
        </w:rPr>
        <w:t>), Biotech Product, Process Development &amp; Commercialisation Award (</w:t>
      </w:r>
      <w:r w:rsidRPr="00DA068A">
        <w:rPr>
          <w:rFonts w:eastAsia="Times New Roman" w:cstheme="minorHAnsi"/>
          <w:b/>
          <w:bCs/>
          <w:color w:val="333333"/>
          <w:sz w:val="24"/>
          <w:szCs w:val="24"/>
        </w:rPr>
        <w:t>BPPDCA</w:t>
      </w:r>
      <w:r w:rsidRPr="00BB4FD2">
        <w:rPr>
          <w:rFonts w:eastAsia="Times New Roman" w:cstheme="minorHAnsi"/>
          <w:color w:val="333333"/>
          <w:sz w:val="24"/>
          <w:szCs w:val="24"/>
        </w:rPr>
        <w:t>), TATA Innovation Fellowship (</w:t>
      </w:r>
      <w:r w:rsidRPr="00DA068A">
        <w:rPr>
          <w:rFonts w:eastAsia="Times New Roman" w:cstheme="minorHAnsi"/>
          <w:b/>
          <w:bCs/>
          <w:color w:val="333333"/>
          <w:sz w:val="24"/>
          <w:szCs w:val="24"/>
        </w:rPr>
        <w:t>TIF</w:t>
      </w:r>
      <w:r w:rsidRPr="00BB4FD2">
        <w:rPr>
          <w:rFonts w:eastAsia="Times New Roman" w:cstheme="minorHAnsi"/>
          <w:color w:val="333333"/>
          <w:sz w:val="24"/>
          <w:szCs w:val="24"/>
        </w:rPr>
        <w:t>), S. Ramachandran – National Bioscience Award for Career Development (</w:t>
      </w:r>
      <w:r w:rsidRPr="00DA068A">
        <w:rPr>
          <w:rFonts w:eastAsia="Times New Roman" w:cstheme="minorHAnsi"/>
          <w:b/>
          <w:bCs/>
          <w:color w:val="333333"/>
          <w:sz w:val="24"/>
          <w:szCs w:val="24"/>
        </w:rPr>
        <w:t>SRC-NBACD</w:t>
      </w:r>
      <w:r w:rsidRPr="00BB4FD2">
        <w:rPr>
          <w:rFonts w:eastAsia="Times New Roman" w:cstheme="minorHAnsi"/>
          <w:color w:val="333333"/>
          <w:sz w:val="24"/>
          <w:szCs w:val="24"/>
        </w:rPr>
        <w:t>) &amp; J. Ammal- National Women Bio-scientist Award (</w:t>
      </w:r>
      <w:r w:rsidRPr="00DA068A">
        <w:rPr>
          <w:rFonts w:eastAsia="Times New Roman" w:cstheme="minorHAnsi"/>
          <w:b/>
          <w:bCs/>
          <w:color w:val="333333"/>
          <w:sz w:val="24"/>
          <w:szCs w:val="24"/>
        </w:rPr>
        <w:t>JA-NWBA</w:t>
      </w:r>
      <w:r w:rsidRPr="00BB4FD2">
        <w:rPr>
          <w:rFonts w:eastAsia="Times New Roman" w:cstheme="minorHAnsi"/>
          <w:color w:val="333333"/>
          <w:sz w:val="24"/>
          <w:szCs w:val="24"/>
        </w:rPr>
        <w:t>)”.</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Pr="00BB4FD2" w:rsidRDefault="00BB4FD2" w:rsidP="00BB4FD2">
      <w:pPr>
        <w:shd w:val="clear" w:color="auto" w:fill="FFFFFF"/>
        <w:spacing w:after="120" w:line="240" w:lineRule="auto"/>
        <w:jc w:val="both"/>
        <w:rPr>
          <w:rFonts w:eastAsia="Times New Roman" w:cstheme="minorHAnsi"/>
          <w:color w:val="333333"/>
          <w:sz w:val="24"/>
          <w:szCs w:val="24"/>
        </w:rPr>
      </w:pPr>
      <w:r w:rsidRPr="00DA068A">
        <w:rPr>
          <w:rFonts w:eastAsia="Times New Roman" w:cstheme="minorHAnsi"/>
          <w:noProof/>
          <w:color w:val="333333"/>
          <w:sz w:val="24"/>
          <w:szCs w:val="24"/>
        </w:rPr>
        <w:drawing>
          <wp:inline distT="0" distB="0" distL="0" distR="0">
            <wp:extent cx="6256020" cy="3124200"/>
            <wp:effectExtent l="19050" t="0" r="0" b="0"/>
            <wp:docPr id="15" name="Picture 15" descr="https://static.pib.gov.in/WriteReadData/userfiles/image/image0039D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39D3N.jpg"/>
                    <pic:cNvPicPr>
                      <a:picLocks noChangeAspect="1" noChangeArrowheads="1"/>
                    </pic:cNvPicPr>
                  </pic:nvPicPr>
                  <pic:blipFill>
                    <a:blip r:embed="rId8"/>
                    <a:srcRect/>
                    <a:stretch>
                      <a:fillRect/>
                    </a:stretch>
                  </pic:blipFill>
                  <pic:spPr bwMode="auto">
                    <a:xfrm>
                      <a:off x="0" y="0"/>
                      <a:ext cx="6256020" cy="3124200"/>
                    </a:xfrm>
                    <a:prstGeom prst="rect">
                      <a:avLst/>
                    </a:prstGeom>
                    <a:noFill/>
                    <a:ln w="9525">
                      <a:noFill/>
                      <a:miter lim="800000"/>
                      <a:headEnd/>
                      <a:tailEnd/>
                    </a:ln>
                  </pic:spPr>
                </pic:pic>
              </a:graphicData>
            </a:graphic>
          </wp:inline>
        </w:drawing>
      </w:r>
    </w:p>
    <w:p w:rsidR="00DA068A" w:rsidRDefault="00DA068A" w:rsidP="00BB4FD2">
      <w:pPr>
        <w:shd w:val="clear" w:color="auto" w:fill="FFFFFF"/>
        <w:spacing w:after="120" w:line="240" w:lineRule="auto"/>
        <w:jc w:val="both"/>
        <w:rPr>
          <w:rFonts w:eastAsia="Times New Roman" w:cstheme="minorHAnsi"/>
          <w:color w:val="333333"/>
          <w:sz w:val="24"/>
          <w:szCs w:val="24"/>
        </w:rPr>
      </w:pP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The </w:t>
      </w:r>
      <w:r w:rsidRPr="00DA068A">
        <w:rPr>
          <w:rFonts w:eastAsia="Times New Roman" w:cstheme="minorHAnsi"/>
          <w:b/>
          <w:bCs/>
          <w:color w:val="333333"/>
          <w:sz w:val="24"/>
          <w:szCs w:val="24"/>
        </w:rPr>
        <w:t>e-book "DBT Fights COVID- From Virus to Vaccine"</w:t>
      </w:r>
      <w:r w:rsidRPr="00BB4FD2">
        <w:rPr>
          <w:rFonts w:eastAsia="Times New Roman" w:cstheme="minorHAnsi"/>
          <w:color w:val="333333"/>
          <w:sz w:val="24"/>
          <w:szCs w:val="24"/>
        </w:rPr>
        <w:t> which showcases the initiatives and achievements of DBT in the mitigation of COVID-19 pandemic encompassing vaccines, diagnostics, biorepositories, therapeutics and genome analysis and other interventions, was also unveiled on the occasion.. (</w:t>
      </w:r>
      <w:hyperlink r:id="rId9" w:tgtFrame="_blank" w:history="1">
        <w:r w:rsidRPr="00DA068A">
          <w:rPr>
            <w:rFonts w:eastAsia="Times New Roman" w:cstheme="minorHAnsi"/>
            <w:b/>
            <w:bCs/>
            <w:color w:val="055193"/>
            <w:sz w:val="24"/>
            <w:szCs w:val="24"/>
          </w:rPr>
          <w:t>Please see attachment.</w:t>
        </w:r>
      </w:hyperlink>
      <w:r w:rsidRPr="00BB4FD2">
        <w:rPr>
          <w:rFonts w:eastAsia="Times New Roman" w:cstheme="minorHAnsi"/>
          <w:color w:val="333333"/>
          <w:sz w:val="24"/>
          <w:szCs w:val="24"/>
        </w:rPr>
        <w:t>)</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Speaking on the occasion, Dr. Renu Swarup, Secretary, DBT, informed that the department had undertaken several reforms in the past one year and emphasised on the generation of biotech products, process and technologies for enhanced efficiency, productivity and cost effectiveness in Agriculture, Food and Nutritional Security, Affordable Healthcare, Environmental Safety, Clean Energy, Biofuel and Biomanufacturing.Dr. Renu Swarup, also informed that the Department through its various programmes has made immense contributions to the National Mission launched by Prime Minister-Swasth Bharat, Swachh Bharat, Startup India, Make In India and Digital India.</w:t>
      </w:r>
    </w:p>
    <w:p w:rsidR="00DA068A" w:rsidRPr="00BB4FD2" w:rsidRDefault="00DA068A" w:rsidP="00BB4FD2">
      <w:pPr>
        <w:shd w:val="clear" w:color="auto" w:fill="FFFFFF"/>
        <w:spacing w:after="120" w:line="240" w:lineRule="auto"/>
        <w:jc w:val="both"/>
        <w:rPr>
          <w:rFonts w:eastAsia="Times New Roman" w:cstheme="minorHAnsi"/>
          <w:color w:val="333333"/>
          <w:sz w:val="24"/>
          <w:szCs w:val="24"/>
        </w:rPr>
      </w:pPr>
    </w:p>
    <w:p w:rsidR="00BB4FD2" w:rsidRP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xml:space="preserve">To mark theoccasion, DBT also organized webinar/s on “35 years of Biotechnology Growth in India – An exciting journey”. Dr. Manju Sharma, Former Secretary DBT wished DBT and all its institutions a bright future. Prof.VijayRaghavan, PSA to GoI and former Secretary DBT delivered the inaugural address. Eminent scientists like Prof. Padmanaban,IISc, Bangalore; Prof. Balaram,IISc, Bangalore;Prof. Akhilesh Tyagi,Former Director, DBT-NIPGR, New Delhi;Prof. Vijayalakshmi </w:t>
      </w:r>
      <w:r w:rsidRPr="00BB4FD2">
        <w:rPr>
          <w:rFonts w:eastAsia="Times New Roman" w:cstheme="minorHAnsi"/>
          <w:color w:val="333333"/>
          <w:sz w:val="24"/>
          <w:szCs w:val="24"/>
        </w:rPr>
        <w:lastRenderedPageBreak/>
        <w:t>Ravindranath,Centre for Neuroscience, IISc, Bangalore; and Dr DwipanwitaChattopadhyay, Chairman &amp; CEO at IKP Knowledge Park, Hyderabad; also spoke on the occasion.</w:t>
      </w:r>
    </w:p>
    <w:p w:rsidR="00BB4FD2" w:rsidRPr="00BB4FD2" w:rsidRDefault="00BB4FD2" w:rsidP="00BB4FD2">
      <w:pPr>
        <w:shd w:val="clear" w:color="auto" w:fill="FFFFFF"/>
        <w:spacing w:after="120" w:line="240" w:lineRule="auto"/>
        <w:jc w:val="both"/>
        <w:rPr>
          <w:rFonts w:eastAsia="Times New Roman" w:cstheme="minorHAnsi"/>
          <w:color w:val="333333"/>
          <w:sz w:val="24"/>
          <w:szCs w:val="24"/>
        </w:rPr>
      </w:pPr>
      <w:r w:rsidRPr="00DA068A">
        <w:rPr>
          <w:rFonts w:eastAsia="Times New Roman" w:cstheme="minorHAnsi"/>
          <w:noProof/>
          <w:color w:val="333333"/>
          <w:sz w:val="24"/>
          <w:szCs w:val="24"/>
        </w:rPr>
        <w:drawing>
          <wp:inline distT="0" distB="0" distL="0" distR="0">
            <wp:extent cx="3108960" cy="2194560"/>
            <wp:effectExtent l="19050" t="0" r="0" b="0"/>
            <wp:docPr id="16" name="Picture 16" descr="https://static.pib.gov.in/WriteReadData/userfiles/image/5A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pib.gov.in/WriteReadData/userfiles/image/5A426.jpeg"/>
                    <pic:cNvPicPr>
                      <a:picLocks noChangeAspect="1" noChangeArrowheads="1"/>
                    </pic:cNvPicPr>
                  </pic:nvPicPr>
                  <pic:blipFill>
                    <a:blip r:embed="rId10"/>
                    <a:srcRect/>
                    <a:stretch>
                      <a:fillRect/>
                    </a:stretch>
                  </pic:blipFill>
                  <pic:spPr bwMode="auto">
                    <a:xfrm>
                      <a:off x="0" y="0"/>
                      <a:ext cx="3108960" cy="2194560"/>
                    </a:xfrm>
                    <a:prstGeom prst="rect">
                      <a:avLst/>
                    </a:prstGeom>
                    <a:noFill/>
                    <a:ln w="9525">
                      <a:noFill/>
                      <a:miter lim="800000"/>
                      <a:headEnd/>
                      <a:tailEnd/>
                    </a:ln>
                  </pic:spPr>
                </pic:pic>
              </a:graphicData>
            </a:graphic>
          </wp:inline>
        </w:drawing>
      </w:r>
      <w:r w:rsidRPr="00DA068A">
        <w:rPr>
          <w:rFonts w:eastAsia="Times New Roman" w:cstheme="minorHAnsi"/>
          <w:noProof/>
          <w:color w:val="333333"/>
          <w:sz w:val="24"/>
          <w:szCs w:val="24"/>
        </w:rPr>
        <w:drawing>
          <wp:inline distT="0" distB="0" distL="0" distR="0">
            <wp:extent cx="1714500" cy="2202180"/>
            <wp:effectExtent l="19050" t="0" r="0" b="0"/>
            <wp:docPr id="17" name="Picture 17" descr="https://static.pib.gov.in/WriteReadData/userfiles/image/6OG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pib.gov.in/WriteReadData/userfiles/image/6OGUT.jpeg"/>
                    <pic:cNvPicPr>
                      <a:picLocks noChangeAspect="1" noChangeArrowheads="1"/>
                    </pic:cNvPicPr>
                  </pic:nvPicPr>
                  <pic:blipFill>
                    <a:blip r:embed="rId11"/>
                    <a:srcRect/>
                    <a:stretch>
                      <a:fillRect/>
                    </a:stretch>
                  </pic:blipFill>
                  <pic:spPr bwMode="auto">
                    <a:xfrm>
                      <a:off x="0" y="0"/>
                      <a:ext cx="1714500" cy="2202180"/>
                    </a:xfrm>
                    <a:prstGeom prst="rect">
                      <a:avLst/>
                    </a:prstGeom>
                    <a:noFill/>
                    <a:ln w="9525">
                      <a:noFill/>
                      <a:miter lim="800000"/>
                      <a:headEnd/>
                      <a:tailEnd/>
                    </a:ln>
                  </pic:spPr>
                </pic:pic>
              </a:graphicData>
            </a:graphic>
          </wp:inline>
        </w:drawing>
      </w:r>
    </w:p>
    <w:p w:rsidR="00BB4FD2" w:rsidRPr="00BB4FD2" w:rsidRDefault="00BB4FD2" w:rsidP="00BB4FD2">
      <w:pPr>
        <w:shd w:val="clear" w:color="auto" w:fill="FFFFFF"/>
        <w:spacing w:after="120" w:line="240" w:lineRule="auto"/>
        <w:jc w:val="both"/>
        <w:rPr>
          <w:rFonts w:eastAsia="Times New Roman" w:cstheme="minorHAnsi"/>
          <w:color w:val="333333"/>
          <w:sz w:val="24"/>
          <w:szCs w:val="24"/>
        </w:rPr>
      </w:pPr>
      <w:r w:rsidRPr="00BB4FD2">
        <w:rPr>
          <w:rFonts w:eastAsia="Times New Roman" w:cstheme="minorHAnsi"/>
          <w:color w:val="333333"/>
          <w:sz w:val="24"/>
          <w:szCs w:val="24"/>
        </w:rPr>
        <w:t> </w:t>
      </w:r>
    </w:p>
    <w:p w:rsidR="00BB4FD2" w:rsidRPr="00BB4FD2" w:rsidRDefault="00BB4FD2" w:rsidP="00BB4FD2">
      <w:pPr>
        <w:shd w:val="clear" w:color="auto" w:fill="FFFFFF"/>
        <w:spacing w:after="120" w:line="240" w:lineRule="auto"/>
        <w:rPr>
          <w:rFonts w:eastAsia="Times New Roman" w:cstheme="minorHAnsi"/>
          <w:color w:val="333333"/>
          <w:sz w:val="24"/>
          <w:szCs w:val="24"/>
        </w:rPr>
      </w:pPr>
      <w:r w:rsidRPr="00DA068A">
        <w:rPr>
          <w:rFonts w:eastAsia="Times New Roman" w:cstheme="minorHAnsi"/>
          <w:noProof/>
          <w:color w:val="333333"/>
          <w:sz w:val="24"/>
          <w:szCs w:val="24"/>
        </w:rPr>
        <w:drawing>
          <wp:inline distT="0" distB="0" distL="0" distR="0">
            <wp:extent cx="5821680" cy="868680"/>
            <wp:effectExtent l="19050" t="0" r="7620" b="0"/>
            <wp:docPr id="18" name="Picture 18" descr="Text Box: For Further Information: Contact Communication Cell of DBT/BIRAC  @DBTIndia @BIRAC_2012www.dbtindia.gov.inwww.birac.n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xt Box: For Further Information: Contact Communication Cell of DBT/BIRAC  @DBTIndia @BIRAC_2012www.dbtindia.gov.inwww.birac.nic.in"/>
                    <pic:cNvPicPr>
                      <a:picLocks noChangeAspect="1" noChangeArrowheads="1"/>
                    </pic:cNvPicPr>
                  </pic:nvPicPr>
                  <pic:blipFill>
                    <a:blip r:embed="rId12"/>
                    <a:srcRect/>
                    <a:stretch>
                      <a:fillRect/>
                    </a:stretch>
                  </pic:blipFill>
                  <pic:spPr bwMode="auto">
                    <a:xfrm>
                      <a:off x="0" y="0"/>
                      <a:ext cx="5821680" cy="868680"/>
                    </a:xfrm>
                    <a:prstGeom prst="rect">
                      <a:avLst/>
                    </a:prstGeom>
                    <a:noFill/>
                    <a:ln w="9525">
                      <a:noFill/>
                      <a:miter lim="800000"/>
                      <a:headEnd/>
                      <a:tailEnd/>
                    </a:ln>
                  </pic:spPr>
                </pic:pic>
              </a:graphicData>
            </a:graphic>
          </wp:inline>
        </w:drawing>
      </w:r>
    </w:p>
    <w:p w:rsidR="00BB4FD2" w:rsidRPr="00BB4FD2" w:rsidRDefault="00BB4FD2" w:rsidP="00BB4FD2">
      <w:pPr>
        <w:shd w:val="clear" w:color="auto" w:fill="FFFFFF"/>
        <w:spacing w:after="120" w:line="240" w:lineRule="auto"/>
        <w:jc w:val="center"/>
        <w:rPr>
          <w:rFonts w:eastAsia="Times New Roman" w:cstheme="minorHAnsi"/>
          <w:color w:val="333333"/>
          <w:sz w:val="24"/>
          <w:szCs w:val="24"/>
        </w:rPr>
      </w:pPr>
    </w:p>
    <w:p w:rsidR="009B6DFA" w:rsidRPr="00DA068A" w:rsidRDefault="009B6DFA" w:rsidP="009B6DFA">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DA068A"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DA068A">
        <w:rPr>
          <w:rFonts w:asciiTheme="minorHAnsi" w:hAnsiTheme="minorHAnsi" w:cstheme="minorHAnsi"/>
          <w:color w:val="AB172A"/>
          <w:sz w:val="24"/>
          <w:szCs w:val="24"/>
        </w:rPr>
        <w:t xml:space="preserve"> </w:t>
      </w:r>
      <w:r w:rsidR="001B350F" w:rsidRPr="00DA068A">
        <w:rPr>
          <w:rFonts w:asciiTheme="minorHAnsi" w:hAnsiTheme="minorHAnsi" w:cstheme="minorHAnsi"/>
          <w:color w:val="AB172A"/>
          <w:sz w:val="24"/>
          <w:szCs w:val="24"/>
        </w:rPr>
        <w:t>Source</w:t>
      </w:r>
    </w:p>
    <w:p w:rsidR="008154F7" w:rsidRPr="00DA068A" w:rsidRDefault="001B350F" w:rsidP="00C13FAC">
      <w:pPr>
        <w:shd w:val="clear" w:color="auto" w:fill="FFFFFF"/>
        <w:spacing w:after="109" w:line="240" w:lineRule="auto"/>
        <w:rPr>
          <w:rFonts w:cstheme="minorHAnsi"/>
          <w:sz w:val="24"/>
          <w:szCs w:val="24"/>
        </w:rPr>
      </w:pPr>
      <w:r w:rsidRPr="00DA068A">
        <w:rPr>
          <w:rFonts w:eastAsia="Times New Roman" w:cstheme="minorHAnsi"/>
          <w:color w:val="333333"/>
          <w:sz w:val="24"/>
          <w:szCs w:val="24"/>
        </w:rPr>
        <w:t xml:space="preserve">Press Information Bureau, </w:t>
      </w:r>
      <w:r w:rsidR="000F034C" w:rsidRPr="00DA068A">
        <w:rPr>
          <w:rFonts w:eastAsia="Times New Roman" w:cstheme="minorHAnsi"/>
          <w:color w:val="333333"/>
          <w:sz w:val="24"/>
          <w:szCs w:val="24"/>
        </w:rPr>
        <w:t>2</w:t>
      </w:r>
      <w:r w:rsidR="00DA068A">
        <w:rPr>
          <w:rFonts w:eastAsia="Times New Roman" w:cstheme="minorHAnsi"/>
          <w:color w:val="333333"/>
          <w:sz w:val="24"/>
          <w:szCs w:val="24"/>
        </w:rPr>
        <w:t>7</w:t>
      </w:r>
      <w:r w:rsidR="00EB24E9" w:rsidRPr="00DA068A">
        <w:rPr>
          <w:rFonts w:eastAsia="Times New Roman" w:cstheme="minorHAnsi"/>
          <w:color w:val="333333"/>
          <w:sz w:val="24"/>
          <w:szCs w:val="24"/>
        </w:rPr>
        <w:t xml:space="preserve"> </w:t>
      </w:r>
      <w:r w:rsidR="00872E87" w:rsidRPr="00DA068A">
        <w:rPr>
          <w:rFonts w:eastAsia="Times New Roman" w:cstheme="minorHAnsi"/>
          <w:color w:val="333333"/>
          <w:sz w:val="24"/>
          <w:szCs w:val="24"/>
        </w:rPr>
        <w:t>February</w:t>
      </w:r>
      <w:r w:rsidR="00D21CFC" w:rsidRPr="00DA068A">
        <w:rPr>
          <w:rFonts w:eastAsia="Times New Roman" w:cstheme="minorHAnsi"/>
          <w:color w:val="333333"/>
          <w:sz w:val="24"/>
          <w:szCs w:val="24"/>
        </w:rPr>
        <w:t>,</w:t>
      </w:r>
      <w:r w:rsidRPr="00DA068A">
        <w:rPr>
          <w:rFonts w:eastAsia="Times New Roman" w:cstheme="minorHAnsi"/>
          <w:color w:val="333333"/>
          <w:sz w:val="24"/>
          <w:szCs w:val="24"/>
        </w:rPr>
        <w:t xml:space="preserve"> 202</w:t>
      </w:r>
      <w:r w:rsidR="00257295" w:rsidRPr="00DA068A">
        <w:rPr>
          <w:rFonts w:eastAsia="Times New Roman" w:cstheme="minorHAnsi"/>
          <w:color w:val="333333"/>
          <w:sz w:val="24"/>
          <w:szCs w:val="24"/>
        </w:rPr>
        <w:t>1</w:t>
      </w:r>
    </w:p>
    <w:sectPr w:rsidR="008154F7" w:rsidRPr="00DA068A"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6EA" w:rsidRDefault="005676EA" w:rsidP="00B26FD0">
      <w:pPr>
        <w:spacing w:after="0" w:line="240" w:lineRule="auto"/>
      </w:pPr>
      <w:r>
        <w:separator/>
      </w:r>
    </w:p>
  </w:endnote>
  <w:endnote w:type="continuationSeparator" w:id="1">
    <w:p w:rsidR="005676EA" w:rsidRDefault="005676E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6EA" w:rsidRDefault="005676EA" w:rsidP="00B26FD0">
      <w:pPr>
        <w:spacing w:after="0" w:line="240" w:lineRule="auto"/>
      </w:pPr>
      <w:r>
        <w:separator/>
      </w:r>
    </w:p>
  </w:footnote>
  <w:footnote w:type="continuationSeparator" w:id="1">
    <w:p w:rsidR="005676EA" w:rsidRDefault="005676E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676EA"/>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tatic.pib.gov.in/WriteReadData/userfiles/E-Book%20DBT%20Fights%20COVID%20Virus%20To%20Vaccine%20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2021-03-04T10:29:00Z</dcterms:created>
  <dcterms:modified xsi:type="dcterms:W3CDTF">2021-03-04T10:29:00Z</dcterms:modified>
</cp:coreProperties>
</file>