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CBC" w:rsidRDefault="00A6319E" w:rsidP="00A6319E">
      <w:pPr>
        <w:pStyle w:val="Heading2"/>
        <w:shd w:val="clear" w:color="auto" w:fill="FFFFFF"/>
        <w:spacing w:before="218" w:beforeAutospacing="0" w:after="109" w:afterAutospacing="0"/>
        <w:rPr>
          <w:rFonts w:asciiTheme="minorHAnsi" w:hAnsiTheme="minorHAnsi" w:cstheme="minorHAnsi"/>
          <w:bCs w:val="0"/>
          <w:color w:val="365F91" w:themeColor="accent1" w:themeShade="BF"/>
          <w:sz w:val="24"/>
          <w:szCs w:val="24"/>
        </w:rPr>
      </w:pPr>
      <w:r w:rsidRPr="00A6319E">
        <w:rPr>
          <w:rFonts w:asciiTheme="minorHAnsi" w:hAnsiTheme="minorHAnsi" w:cstheme="minorHAnsi"/>
          <w:bCs w:val="0"/>
          <w:color w:val="365F91" w:themeColor="accent1" w:themeShade="BF"/>
          <w:sz w:val="24"/>
          <w:szCs w:val="24"/>
        </w:rPr>
        <w:t>Capturing the voice of the unreached in S&amp;T policy formulation</w:t>
      </w:r>
      <w:r w:rsidRPr="00A6319E">
        <w:rPr>
          <w:rFonts w:asciiTheme="minorHAnsi" w:hAnsiTheme="minorHAnsi" w:cstheme="minorHAnsi"/>
          <w:bCs w:val="0"/>
          <w:color w:val="365F91" w:themeColor="accent1" w:themeShade="BF"/>
          <w:sz w:val="24"/>
          <w:szCs w:val="24"/>
        </w:rPr>
        <w:br/>
      </w:r>
    </w:p>
    <w:p w:rsidR="00A6319E" w:rsidRPr="00A6319E" w:rsidRDefault="00A6319E" w:rsidP="00CF5CBC">
      <w:pPr>
        <w:pStyle w:val="Heading2"/>
        <w:shd w:val="clear" w:color="auto" w:fill="FFFFFF"/>
        <w:spacing w:before="218" w:beforeAutospacing="0" w:after="109" w:afterAutospacing="0"/>
        <w:jc w:val="center"/>
        <w:rPr>
          <w:rFonts w:asciiTheme="minorHAnsi" w:hAnsiTheme="minorHAnsi" w:cstheme="minorHAnsi"/>
          <w:bCs w:val="0"/>
          <w:color w:val="000000" w:themeColor="text1"/>
          <w:sz w:val="24"/>
          <w:szCs w:val="24"/>
        </w:rPr>
      </w:pPr>
      <w:r w:rsidRPr="00A6319E">
        <w:rPr>
          <w:rFonts w:asciiTheme="minorHAnsi" w:hAnsiTheme="minorHAnsi" w:cstheme="minorHAnsi"/>
          <w:bCs w:val="0"/>
          <w:color w:val="000000" w:themeColor="text1"/>
          <w:sz w:val="24"/>
          <w:szCs w:val="24"/>
        </w:rPr>
        <w:t>Community Radio plays its part for the formulation of a science and technology policy</w:t>
      </w:r>
    </w:p>
    <w:p w:rsidR="00A6319E" w:rsidRDefault="00A6319E" w:rsidP="00A6319E">
      <w:pPr>
        <w:shd w:val="clear" w:color="auto" w:fill="FFFFFF"/>
        <w:spacing w:after="109" w:line="240" w:lineRule="auto"/>
        <w:jc w:val="both"/>
        <w:rPr>
          <w:rFonts w:eastAsia="Times New Roman" w:cstheme="minorHAnsi"/>
          <w:color w:val="333333"/>
          <w:sz w:val="24"/>
          <w:szCs w:val="24"/>
        </w:rPr>
      </w:pPr>
    </w:p>
    <w:p w:rsidR="00A6319E" w:rsidRDefault="00A6319E" w:rsidP="00A6319E">
      <w:pPr>
        <w:shd w:val="clear" w:color="auto" w:fill="FFFFFF"/>
        <w:spacing w:after="109" w:line="240" w:lineRule="auto"/>
        <w:jc w:val="both"/>
        <w:rPr>
          <w:rFonts w:eastAsia="Times New Roman" w:cstheme="minorHAnsi"/>
          <w:color w:val="333333"/>
          <w:sz w:val="24"/>
          <w:szCs w:val="24"/>
        </w:rPr>
      </w:pPr>
      <w:r w:rsidRPr="00A6319E">
        <w:rPr>
          <w:rFonts w:eastAsia="Times New Roman" w:cstheme="minorHAnsi"/>
          <w:color w:val="333333"/>
          <w:sz w:val="24"/>
          <w:szCs w:val="24"/>
        </w:rPr>
        <w:t>For the first time, India is recording the voice of the voiceless through community radio for the formulation of a science and technology policy.</w:t>
      </w:r>
    </w:p>
    <w:p w:rsidR="00A6319E" w:rsidRPr="00A6319E" w:rsidRDefault="00A6319E" w:rsidP="00A6319E">
      <w:pPr>
        <w:shd w:val="clear" w:color="auto" w:fill="FFFFFF"/>
        <w:spacing w:after="109" w:line="240" w:lineRule="auto"/>
        <w:jc w:val="both"/>
        <w:rPr>
          <w:rFonts w:eastAsia="Times New Roman" w:cstheme="minorHAnsi"/>
          <w:color w:val="333333"/>
          <w:sz w:val="24"/>
          <w:szCs w:val="24"/>
        </w:rPr>
      </w:pPr>
    </w:p>
    <w:p w:rsidR="00A6319E" w:rsidRDefault="00A6319E" w:rsidP="00A6319E">
      <w:pPr>
        <w:shd w:val="clear" w:color="auto" w:fill="FFFFFF"/>
        <w:spacing w:after="109" w:line="240" w:lineRule="auto"/>
        <w:jc w:val="both"/>
        <w:rPr>
          <w:rFonts w:eastAsia="Times New Roman" w:cstheme="minorHAnsi"/>
          <w:color w:val="333333"/>
          <w:sz w:val="24"/>
          <w:szCs w:val="24"/>
        </w:rPr>
      </w:pPr>
      <w:r w:rsidRPr="00A6319E">
        <w:rPr>
          <w:rFonts w:eastAsia="Times New Roman" w:cstheme="minorHAnsi"/>
          <w:color w:val="333333"/>
          <w:sz w:val="24"/>
          <w:szCs w:val="24"/>
        </w:rPr>
        <w:t>The process of formulation of Science Technology and Innovation Policy (STIP)-2020 has been initiated by the Department of Science and Technology (DST) along with the Office of Principal Scientific Advisor (PSA), Government of India focusing on decentralization of policy design by making it a bottom-up and inclusive process.</w:t>
      </w:r>
    </w:p>
    <w:p w:rsidR="00A6319E" w:rsidRPr="00A6319E" w:rsidRDefault="00A6319E" w:rsidP="00A6319E">
      <w:pPr>
        <w:shd w:val="clear" w:color="auto" w:fill="FFFFFF"/>
        <w:spacing w:after="109" w:line="240" w:lineRule="auto"/>
        <w:jc w:val="both"/>
        <w:rPr>
          <w:rFonts w:eastAsia="Times New Roman" w:cstheme="minorHAnsi"/>
          <w:color w:val="333333"/>
          <w:sz w:val="24"/>
          <w:szCs w:val="24"/>
        </w:rPr>
      </w:pPr>
    </w:p>
    <w:p w:rsidR="00A6319E" w:rsidRDefault="00A6319E" w:rsidP="00A6319E">
      <w:pPr>
        <w:shd w:val="clear" w:color="auto" w:fill="FFFFFF"/>
        <w:spacing w:after="109" w:line="240" w:lineRule="auto"/>
        <w:jc w:val="both"/>
        <w:rPr>
          <w:rFonts w:eastAsia="Times New Roman" w:cstheme="minorHAnsi"/>
          <w:color w:val="333333"/>
          <w:sz w:val="24"/>
          <w:szCs w:val="24"/>
        </w:rPr>
      </w:pPr>
      <w:r w:rsidRPr="00A6319E">
        <w:rPr>
          <w:rFonts w:eastAsia="Times New Roman" w:cstheme="minorHAnsi"/>
          <w:color w:val="333333"/>
          <w:sz w:val="24"/>
          <w:szCs w:val="24"/>
        </w:rPr>
        <w:t>The policy formulation process, </w:t>
      </w:r>
      <w:r w:rsidRPr="00A6319E">
        <w:rPr>
          <w:rFonts w:eastAsia="Times New Roman" w:cstheme="minorHAnsi"/>
          <w:color w:val="222222"/>
          <w:sz w:val="24"/>
          <w:szCs w:val="24"/>
        </w:rPr>
        <w:t>based on four interlinked tracks covering cover nearly 15,000 stakeholders, also involves inclusion of inputs through community radio. Accordingly, </w:t>
      </w:r>
      <w:r w:rsidRPr="00A6319E">
        <w:rPr>
          <w:rFonts w:eastAsia="Times New Roman" w:cstheme="minorHAnsi"/>
          <w:color w:val="333333"/>
          <w:sz w:val="24"/>
          <w:szCs w:val="24"/>
        </w:rPr>
        <w:t>National Council for Science and Technology Communication (NCSTC), DST, has devised a unique way to capture the inputs of people for S&amp;T through involvement of Community Radio Stations (CRS). </w:t>
      </w:r>
      <w:r w:rsidRPr="00A6319E">
        <w:rPr>
          <w:rFonts w:eastAsia="Times New Roman" w:cstheme="minorHAnsi"/>
          <w:color w:val="050505"/>
          <w:sz w:val="24"/>
          <w:szCs w:val="24"/>
        </w:rPr>
        <w:t>Out of 291 Community Radio Stations (CRS) across the country, 25 CRS has been identified based on regional diversity, gender, and outreach capability. </w:t>
      </w:r>
      <w:r w:rsidRPr="00A6319E">
        <w:rPr>
          <w:rFonts w:eastAsia="Times New Roman" w:cstheme="minorHAnsi"/>
          <w:color w:val="333333"/>
          <w:sz w:val="24"/>
          <w:szCs w:val="24"/>
        </w:rPr>
        <w:t>The process is being implemented through Commonwealth Educational Media Centre for Asia (CEMCA) for capacity building and handholding.</w:t>
      </w:r>
    </w:p>
    <w:p w:rsidR="00A6319E" w:rsidRPr="00A6319E" w:rsidRDefault="00A6319E" w:rsidP="00A6319E">
      <w:pPr>
        <w:shd w:val="clear" w:color="auto" w:fill="FFFFFF"/>
        <w:spacing w:after="109" w:line="240" w:lineRule="auto"/>
        <w:jc w:val="both"/>
        <w:rPr>
          <w:rFonts w:eastAsia="Times New Roman" w:cstheme="minorHAnsi"/>
          <w:color w:val="333333"/>
          <w:sz w:val="24"/>
          <w:szCs w:val="24"/>
        </w:rPr>
      </w:pPr>
    </w:p>
    <w:p w:rsidR="00A6319E" w:rsidRDefault="00A6319E" w:rsidP="00A6319E">
      <w:pPr>
        <w:shd w:val="clear" w:color="auto" w:fill="FFFFFF"/>
        <w:spacing w:after="109" w:line="240" w:lineRule="auto"/>
        <w:jc w:val="both"/>
        <w:rPr>
          <w:rFonts w:eastAsia="Times New Roman" w:cstheme="minorHAnsi"/>
          <w:color w:val="050505"/>
          <w:sz w:val="24"/>
          <w:szCs w:val="24"/>
        </w:rPr>
      </w:pPr>
      <w:r w:rsidRPr="00A6319E">
        <w:rPr>
          <w:rFonts w:eastAsia="Times New Roman" w:cstheme="minorHAnsi"/>
          <w:color w:val="050505"/>
          <w:sz w:val="24"/>
          <w:szCs w:val="24"/>
        </w:rPr>
        <w:t>Audio content on the policy developed by DST is being broadcast in 13 Indian languages along with an interesting jingle through identified CRS from 1st August 2020, and this broadcast will continue till 30</w:t>
      </w:r>
      <w:r w:rsidRPr="00A6319E">
        <w:rPr>
          <w:rFonts w:eastAsia="Times New Roman" w:cstheme="minorHAnsi"/>
          <w:color w:val="050505"/>
          <w:sz w:val="24"/>
          <w:szCs w:val="24"/>
          <w:vertAlign w:val="superscript"/>
        </w:rPr>
        <w:t>th</w:t>
      </w:r>
      <w:r w:rsidRPr="00A6319E">
        <w:rPr>
          <w:rFonts w:eastAsia="Times New Roman" w:cstheme="minorHAnsi"/>
          <w:color w:val="050505"/>
          <w:sz w:val="24"/>
          <w:szCs w:val="24"/>
        </w:rPr>
        <w:t> September 2020. The data from these stations will be collected in several formats for inclusion in STIP 2020. Focus Group Discussion (FGD) with the community representatives have already started.</w:t>
      </w:r>
    </w:p>
    <w:p w:rsidR="00A6319E" w:rsidRPr="00A6319E" w:rsidRDefault="00A6319E" w:rsidP="00A6319E">
      <w:pPr>
        <w:shd w:val="clear" w:color="auto" w:fill="FFFFFF"/>
        <w:spacing w:after="109" w:line="240" w:lineRule="auto"/>
        <w:jc w:val="both"/>
        <w:rPr>
          <w:rFonts w:eastAsia="Times New Roman" w:cstheme="minorHAnsi"/>
          <w:color w:val="333333"/>
          <w:sz w:val="24"/>
          <w:szCs w:val="24"/>
        </w:rPr>
      </w:pPr>
    </w:p>
    <w:p w:rsidR="00A6319E" w:rsidRDefault="00A6319E" w:rsidP="00A6319E">
      <w:pPr>
        <w:shd w:val="clear" w:color="auto" w:fill="FFFFFF"/>
        <w:spacing w:after="109" w:line="240" w:lineRule="auto"/>
        <w:jc w:val="both"/>
        <w:rPr>
          <w:rFonts w:eastAsia="Times New Roman" w:cstheme="minorHAnsi"/>
          <w:color w:val="333333"/>
          <w:sz w:val="24"/>
          <w:szCs w:val="24"/>
        </w:rPr>
      </w:pPr>
      <w:r w:rsidRPr="00A6319E">
        <w:rPr>
          <w:rFonts w:eastAsia="Times New Roman" w:cstheme="minorHAnsi"/>
          <w:color w:val="333333"/>
          <w:sz w:val="24"/>
          <w:szCs w:val="24"/>
        </w:rPr>
        <w:t>This policy aims to realign priorities of the STI ecosystem as per the need of diverse scientific sectors, and the people-centric approach thus would align it with the changing aspirations of society for holistic socio-economic development of the nation. A participatory model with four interconnected tracks has been adopted to formulate this policy to capture the fundamental ethos of participatory democracy.</w:t>
      </w:r>
    </w:p>
    <w:p w:rsidR="00A6319E" w:rsidRPr="00A6319E" w:rsidRDefault="00A6319E" w:rsidP="00A6319E">
      <w:pPr>
        <w:shd w:val="clear" w:color="auto" w:fill="FFFFFF"/>
        <w:spacing w:after="109" w:line="240" w:lineRule="auto"/>
        <w:jc w:val="both"/>
        <w:rPr>
          <w:rFonts w:eastAsia="Times New Roman" w:cstheme="minorHAnsi"/>
          <w:color w:val="333333"/>
          <w:sz w:val="24"/>
          <w:szCs w:val="24"/>
        </w:rPr>
      </w:pPr>
    </w:p>
    <w:p w:rsidR="00A6319E" w:rsidRPr="00A6319E" w:rsidRDefault="00A6319E" w:rsidP="00A6319E">
      <w:pPr>
        <w:shd w:val="clear" w:color="auto" w:fill="FFFFFF"/>
        <w:spacing w:after="109" w:line="240" w:lineRule="auto"/>
        <w:jc w:val="both"/>
        <w:rPr>
          <w:rFonts w:eastAsia="Times New Roman" w:cstheme="minorHAnsi"/>
          <w:color w:val="333333"/>
          <w:sz w:val="24"/>
          <w:szCs w:val="24"/>
        </w:rPr>
      </w:pPr>
      <w:r w:rsidRPr="00A6319E">
        <w:rPr>
          <w:rFonts w:eastAsia="Times New Roman" w:cstheme="minorHAnsi"/>
          <w:color w:val="000000"/>
          <w:sz w:val="24"/>
          <w:szCs w:val="24"/>
          <w:shd w:val="clear" w:color="auto" w:fill="FFFFFF"/>
        </w:rPr>
        <w:t xml:space="preserve">“The policy on science, technology, and innovation would greatly gain by the insights from the grass-roots in identification of the relevant problems and the processes required for effectively addressing them,” said Prof </w:t>
      </w:r>
      <w:proofErr w:type="spellStart"/>
      <w:r w:rsidRPr="00A6319E">
        <w:rPr>
          <w:rFonts w:eastAsia="Times New Roman" w:cstheme="minorHAnsi"/>
          <w:color w:val="000000"/>
          <w:sz w:val="24"/>
          <w:szCs w:val="24"/>
          <w:shd w:val="clear" w:color="auto" w:fill="FFFFFF"/>
        </w:rPr>
        <w:t>Ashutosh</w:t>
      </w:r>
      <w:proofErr w:type="spellEnd"/>
      <w:r w:rsidRPr="00A6319E">
        <w:rPr>
          <w:rFonts w:eastAsia="Times New Roman" w:cstheme="minorHAnsi"/>
          <w:color w:val="000000"/>
          <w:sz w:val="24"/>
          <w:szCs w:val="24"/>
          <w:shd w:val="clear" w:color="auto" w:fill="FFFFFF"/>
        </w:rPr>
        <w:t xml:space="preserve"> Sharma, Secretary, </w:t>
      </w:r>
      <w:proofErr w:type="gramStart"/>
      <w:r w:rsidRPr="00A6319E">
        <w:rPr>
          <w:rFonts w:eastAsia="Times New Roman" w:cstheme="minorHAnsi"/>
          <w:color w:val="000000"/>
          <w:sz w:val="24"/>
          <w:szCs w:val="24"/>
          <w:shd w:val="clear" w:color="auto" w:fill="FFFFFF"/>
        </w:rPr>
        <w:t>DST</w:t>
      </w:r>
      <w:proofErr w:type="gramEnd"/>
      <w:r w:rsidRPr="00A6319E">
        <w:rPr>
          <w:rFonts w:eastAsia="Times New Roman" w:cstheme="minorHAnsi"/>
          <w:color w:val="000000"/>
          <w:sz w:val="24"/>
          <w:szCs w:val="24"/>
          <w:shd w:val="clear" w:color="auto" w:fill="FFFFFF"/>
        </w:rPr>
        <w:t>.</w:t>
      </w:r>
    </w:p>
    <w:p w:rsidR="00A6319E" w:rsidRPr="00A6319E" w:rsidRDefault="00A6319E" w:rsidP="00A6319E">
      <w:pPr>
        <w:shd w:val="clear" w:color="auto" w:fill="FFFFFF"/>
        <w:spacing w:after="109" w:line="240" w:lineRule="auto"/>
        <w:jc w:val="both"/>
        <w:rPr>
          <w:rFonts w:eastAsia="Times New Roman" w:cstheme="minorHAnsi"/>
          <w:color w:val="333333"/>
          <w:sz w:val="24"/>
          <w:szCs w:val="24"/>
        </w:rPr>
      </w:pPr>
      <w:r w:rsidRPr="00A6319E">
        <w:rPr>
          <w:rFonts w:eastAsia="Times New Roman" w:cstheme="minorHAnsi"/>
          <w:color w:val="333333"/>
          <w:sz w:val="24"/>
          <w:szCs w:val="24"/>
        </w:rPr>
        <w:t> </w:t>
      </w:r>
    </w:p>
    <w:p w:rsidR="00A6319E" w:rsidRPr="00A6319E" w:rsidRDefault="00A6319E" w:rsidP="00A6319E">
      <w:pPr>
        <w:shd w:val="clear" w:color="auto" w:fill="FFFFFF"/>
        <w:spacing w:after="109" w:line="240" w:lineRule="auto"/>
        <w:jc w:val="center"/>
        <w:rPr>
          <w:rFonts w:ascii="Helvetica" w:eastAsia="Times New Roman" w:hAnsi="Helvetica" w:cs="Times New Roman"/>
          <w:color w:val="333333"/>
          <w:sz w:val="15"/>
          <w:szCs w:val="15"/>
        </w:rPr>
      </w:pPr>
      <w:r>
        <w:rPr>
          <w:rFonts w:ascii="Times New Roman" w:eastAsia="Times New Roman" w:hAnsi="Times New Roman" w:cs="Times New Roman"/>
          <w:noProof/>
          <w:color w:val="050505"/>
          <w:sz w:val="18"/>
          <w:szCs w:val="18"/>
        </w:rPr>
        <w:lastRenderedPageBreak/>
        <w:drawing>
          <wp:inline distT="0" distB="0" distL="0" distR="0">
            <wp:extent cx="5735955" cy="3512185"/>
            <wp:effectExtent l="19050" t="0" r="0" b="0"/>
            <wp:docPr id="11" name="Picture 11" descr="https://static.pib.gov.in/WriteReadData/userfiles/image/image003GRB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atic.pib.gov.in/WriteReadData/userfiles/image/image003GRBK.jpg"/>
                    <pic:cNvPicPr>
                      <a:picLocks noChangeAspect="1" noChangeArrowheads="1"/>
                    </pic:cNvPicPr>
                  </pic:nvPicPr>
                  <pic:blipFill>
                    <a:blip r:embed="rId6"/>
                    <a:srcRect/>
                    <a:stretch>
                      <a:fillRect/>
                    </a:stretch>
                  </pic:blipFill>
                  <pic:spPr bwMode="auto">
                    <a:xfrm>
                      <a:off x="0" y="0"/>
                      <a:ext cx="5735955" cy="3512185"/>
                    </a:xfrm>
                    <a:prstGeom prst="rect">
                      <a:avLst/>
                    </a:prstGeom>
                    <a:noFill/>
                    <a:ln w="9525">
                      <a:noFill/>
                      <a:miter lim="800000"/>
                      <a:headEnd/>
                      <a:tailEnd/>
                    </a:ln>
                  </pic:spPr>
                </pic:pic>
              </a:graphicData>
            </a:graphic>
          </wp:inline>
        </w:drawing>
      </w:r>
      <w:r w:rsidRPr="00A6319E">
        <w:rPr>
          <w:rFonts w:ascii="Times New Roman" w:eastAsia="Times New Roman" w:hAnsi="Times New Roman" w:cs="Times New Roman"/>
          <w:color w:val="333333"/>
          <w:sz w:val="18"/>
          <w:szCs w:val="18"/>
        </w:rPr>
        <w:t> </w:t>
      </w:r>
    </w:p>
    <w:p w:rsidR="00A6319E" w:rsidRPr="00A6319E" w:rsidRDefault="00A6319E" w:rsidP="00A6319E">
      <w:pPr>
        <w:shd w:val="clear" w:color="auto" w:fill="FFFFFF"/>
        <w:spacing w:after="109" w:line="240" w:lineRule="auto"/>
        <w:jc w:val="both"/>
        <w:rPr>
          <w:rFonts w:ascii="Helvetica" w:eastAsia="Times New Roman" w:hAnsi="Helvetica" w:cs="Times New Roman"/>
          <w:color w:val="333333"/>
          <w:sz w:val="15"/>
          <w:szCs w:val="15"/>
        </w:rPr>
      </w:pPr>
      <w:r w:rsidRPr="00A6319E">
        <w:rPr>
          <w:rFonts w:ascii="Helvetica" w:eastAsia="Times New Roman" w:hAnsi="Helvetica" w:cs="Times New Roman"/>
          <w:color w:val="333333"/>
          <w:sz w:val="15"/>
          <w:szCs w:val="15"/>
        </w:rPr>
        <w:t> </w:t>
      </w:r>
    </w:p>
    <w:p w:rsidR="00A6319E" w:rsidRPr="00A6319E" w:rsidRDefault="00A6319E" w:rsidP="00A6319E">
      <w:pPr>
        <w:shd w:val="clear" w:color="auto" w:fill="FFFFFF"/>
        <w:spacing w:after="109" w:line="240" w:lineRule="auto"/>
        <w:jc w:val="center"/>
        <w:rPr>
          <w:rFonts w:ascii="Helvetica" w:eastAsia="Times New Roman" w:hAnsi="Helvetica" w:cs="Times New Roman"/>
          <w:color w:val="333333"/>
          <w:sz w:val="15"/>
          <w:szCs w:val="15"/>
        </w:rPr>
      </w:pPr>
      <w:r>
        <w:rPr>
          <w:rFonts w:ascii="Times New Roman" w:eastAsia="Times New Roman" w:hAnsi="Times New Roman" w:cs="Times New Roman"/>
          <w:noProof/>
          <w:color w:val="333333"/>
          <w:sz w:val="18"/>
          <w:szCs w:val="18"/>
        </w:rPr>
        <w:drawing>
          <wp:inline distT="0" distB="0" distL="0" distR="0">
            <wp:extent cx="5735955" cy="3435985"/>
            <wp:effectExtent l="19050" t="0" r="0" b="0"/>
            <wp:docPr id="12" name="Picture 12" descr="https://static.pib.gov.in/WriteReadData/userfiles/image/image00410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atic.pib.gov.in/WriteReadData/userfiles/image/image00410S1.jpg"/>
                    <pic:cNvPicPr>
                      <a:picLocks noChangeAspect="1" noChangeArrowheads="1"/>
                    </pic:cNvPicPr>
                  </pic:nvPicPr>
                  <pic:blipFill>
                    <a:blip r:embed="rId7"/>
                    <a:srcRect/>
                    <a:stretch>
                      <a:fillRect/>
                    </a:stretch>
                  </pic:blipFill>
                  <pic:spPr bwMode="auto">
                    <a:xfrm>
                      <a:off x="0" y="0"/>
                      <a:ext cx="5735955" cy="3435985"/>
                    </a:xfrm>
                    <a:prstGeom prst="rect">
                      <a:avLst/>
                    </a:prstGeom>
                    <a:noFill/>
                    <a:ln w="9525">
                      <a:noFill/>
                      <a:miter lim="800000"/>
                      <a:headEnd/>
                      <a:tailEnd/>
                    </a:ln>
                  </pic:spPr>
                </pic:pic>
              </a:graphicData>
            </a:graphic>
          </wp:inline>
        </w:drawing>
      </w:r>
    </w:p>
    <w:p w:rsidR="00A6319E" w:rsidRPr="00A6319E" w:rsidRDefault="00A6319E" w:rsidP="00A6319E">
      <w:pPr>
        <w:shd w:val="clear" w:color="auto" w:fill="FFFFFF"/>
        <w:spacing w:after="109" w:line="240" w:lineRule="auto"/>
        <w:jc w:val="both"/>
        <w:rPr>
          <w:rFonts w:ascii="Helvetica" w:eastAsia="Times New Roman" w:hAnsi="Helvetica" w:cs="Times New Roman"/>
          <w:color w:val="333333"/>
          <w:sz w:val="15"/>
          <w:szCs w:val="15"/>
        </w:rPr>
      </w:pPr>
      <w:r w:rsidRPr="00A6319E">
        <w:rPr>
          <w:rFonts w:ascii="Helvetica" w:eastAsia="Times New Roman" w:hAnsi="Helvetica" w:cs="Times New Roman"/>
          <w:color w:val="333333"/>
          <w:sz w:val="15"/>
          <w:szCs w:val="15"/>
        </w:rPr>
        <w:t> </w:t>
      </w:r>
    </w:p>
    <w:p w:rsidR="00704FE6" w:rsidRPr="00637CF5" w:rsidRDefault="00704FE6" w:rsidP="0060196F">
      <w:pPr>
        <w:pStyle w:val="Heading2"/>
        <w:shd w:val="clear" w:color="auto" w:fill="FFFFFF"/>
        <w:spacing w:before="218" w:beforeAutospacing="0" w:after="109" w:afterAutospacing="0"/>
        <w:jc w:val="center"/>
        <w:rPr>
          <w:rFonts w:asciiTheme="minorHAnsi" w:hAnsiTheme="minorHAnsi" w:cstheme="minorHAnsi"/>
          <w:b w:val="0"/>
          <w:color w:val="AB172A"/>
          <w:sz w:val="24"/>
          <w:szCs w:val="24"/>
        </w:rPr>
      </w:pPr>
    </w:p>
    <w:p w:rsidR="001B350F" w:rsidRPr="00637CF5" w:rsidRDefault="001B350F" w:rsidP="002A2541">
      <w:pPr>
        <w:shd w:val="clear" w:color="auto" w:fill="FFFFFF"/>
        <w:spacing w:after="109" w:line="240" w:lineRule="auto"/>
        <w:rPr>
          <w:rFonts w:cstheme="minorHAnsi"/>
          <w:b/>
          <w:color w:val="AB172A"/>
          <w:sz w:val="24"/>
          <w:szCs w:val="24"/>
        </w:rPr>
      </w:pPr>
      <w:r w:rsidRPr="00637CF5">
        <w:rPr>
          <w:rFonts w:cstheme="minorHAnsi"/>
          <w:b/>
          <w:color w:val="AB172A"/>
          <w:sz w:val="24"/>
          <w:szCs w:val="24"/>
        </w:rPr>
        <w:t>Source</w:t>
      </w:r>
    </w:p>
    <w:p w:rsidR="001B350F" w:rsidRPr="00637CF5" w:rsidRDefault="001B350F" w:rsidP="005D10A3">
      <w:pPr>
        <w:shd w:val="clear" w:color="auto" w:fill="FFFFFF"/>
        <w:spacing w:after="109" w:line="240" w:lineRule="auto"/>
        <w:jc w:val="both"/>
        <w:rPr>
          <w:rFonts w:cstheme="minorHAnsi"/>
          <w:sz w:val="24"/>
          <w:szCs w:val="24"/>
        </w:rPr>
      </w:pPr>
      <w:r w:rsidRPr="00637CF5">
        <w:rPr>
          <w:rFonts w:eastAsia="Times New Roman" w:cstheme="minorHAnsi"/>
          <w:color w:val="333333"/>
          <w:sz w:val="24"/>
          <w:szCs w:val="24"/>
        </w:rPr>
        <w:t xml:space="preserve">Press Information Bureau, </w:t>
      </w:r>
      <w:r w:rsidR="00CB7146" w:rsidRPr="00637CF5">
        <w:rPr>
          <w:rFonts w:eastAsia="Times New Roman" w:cstheme="minorHAnsi"/>
          <w:color w:val="333333"/>
          <w:sz w:val="24"/>
          <w:szCs w:val="24"/>
        </w:rPr>
        <w:t>1</w:t>
      </w:r>
      <w:r w:rsidR="00A6319E">
        <w:rPr>
          <w:rFonts w:eastAsia="Times New Roman" w:cstheme="minorHAnsi"/>
          <w:color w:val="333333"/>
          <w:sz w:val="24"/>
          <w:szCs w:val="24"/>
        </w:rPr>
        <w:t>3</w:t>
      </w:r>
      <w:r w:rsidR="00F57D1F" w:rsidRPr="00637CF5">
        <w:rPr>
          <w:rFonts w:eastAsia="Times New Roman" w:cstheme="minorHAnsi"/>
          <w:color w:val="333333"/>
          <w:sz w:val="24"/>
          <w:szCs w:val="24"/>
        </w:rPr>
        <w:t xml:space="preserve"> August</w:t>
      </w:r>
      <w:r w:rsidR="00D21CFC" w:rsidRPr="00637CF5">
        <w:rPr>
          <w:rFonts w:eastAsia="Times New Roman" w:cstheme="minorHAnsi"/>
          <w:color w:val="333333"/>
          <w:sz w:val="24"/>
          <w:szCs w:val="24"/>
        </w:rPr>
        <w:t>,</w:t>
      </w:r>
      <w:r w:rsidRPr="00637CF5">
        <w:rPr>
          <w:rFonts w:eastAsia="Times New Roman" w:cstheme="minorHAnsi"/>
          <w:color w:val="333333"/>
          <w:sz w:val="24"/>
          <w:szCs w:val="24"/>
        </w:rPr>
        <w:t xml:space="preserve"> 2020</w:t>
      </w:r>
      <w:r w:rsidR="005D10A3" w:rsidRPr="00637CF5">
        <w:rPr>
          <w:rFonts w:eastAsia="Times New Roman" w:cstheme="minorHAnsi"/>
          <w:color w:val="333333"/>
          <w:sz w:val="24"/>
          <w:szCs w:val="24"/>
        </w:rPr>
        <w:t xml:space="preserve"> </w:t>
      </w:r>
    </w:p>
    <w:sectPr w:rsidR="001B350F" w:rsidRPr="00637CF5" w:rsidSect="00CB7146">
      <w:pgSz w:w="12240" w:h="15840"/>
      <w:pgMar w:top="1134" w:right="1325" w:bottom="1276"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89A"/>
    <w:multiLevelType w:val="multilevel"/>
    <w:tmpl w:val="717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0217F"/>
    <w:multiLevelType w:val="multilevel"/>
    <w:tmpl w:val="61101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61456"/>
    <w:multiLevelType w:val="multilevel"/>
    <w:tmpl w:val="C5947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943926"/>
    <w:multiLevelType w:val="multilevel"/>
    <w:tmpl w:val="4CF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C572C"/>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358D7"/>
    <w:multiLevelType w:val="multilevel"/>
    <w:tmpl w:val="177A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354036"/>
    <w:multiLevelType w:val="multilevel"/>
    <w:tmpl w:val="4EA6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6342B1"/>
    <w:multiLevelType w:val="multilevel"/>
    <w:tmpl w:val="93743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A74DE6"/>
    <w:multiLevelType w:val="multilevel"/>
    <w:tmpl w:val="A20C222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ED13D9"/>
    <w:multiLevelType w:val="multilevel"/>
    <w:tmpl w:val="5AB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8C536A"/>
    <w:multiLevelType w:val="multilevel"/>
    <w:tmpl w:val="A58EC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5A2C2D"/>
    <w:multiLevelType w:val="hybridMultilevel"/>
    <w:tmpl w:val="CF347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36C6866"/>
    <w:multiLevelType w:val="multilevel"/>
    <w:tmpl w:val="B36E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78829CC"/>
    <w:multiLevelType w:val="multilevel"/>
    <w:tmpl w:val="685C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10"/>
  </w:num>
  <w:num w:numId="4">
    <w:abstractNumId w:val="0"/>
  </w:num>
  <w:num w:numId="5">
    <w:abstractNumId w:val="3"/>
  </w:num>
  <w:num w:numId="6">
    <w:abstractNumId w:val="13"/>
  </w:num>
  <w:num w:numId="7">
    <w:abstractNumId w:val="8"/>
  </w:num>
  <w:num w:numId="8">
    <w:abstractNumId w:val="12"/>
  </w:num>
  <w:num w:numId="9">
    <w:abstractNumId w:val="14"/>
  </w:num>
  <w:num w:numId="10">
    <w:abstractNumId w:val="7"/>
  </w:num>
  <w:num w:numId="11">
    <w:abstractNumId w:val="11"/>
  </w:num>
  <w:num w:numId="12">
    <w:abstractNumId w:val="5"/>
  </w:num>
  <w:num w:numId="13">
    <w:abstractNumId w:val="1"/>
  </w:num>
  <w:num w:numId="14">
    <w:abstractNumId w:val="2"/>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002F2E"/>
    <w:rsid w:val="00017052"/>
    <w:rsid w:val="00021429"/>
    <w:rsid w:val="00056786"/>
    <w:rsid w:val="00064D8F"/>
    <w:rsid w:val="00094790"/>
    <w:rsid w:val="000A1C61"/>
    <w:rsid w:val="000F7F31"/>
    <w:rsid w:val="00120818"/>
    <w:rsid w:val="00135790"/>
    <w:rsid w:val="00155F32"/>
    <w:rsid w:val="001569D4"/>
    <w:rsid w:val="001B350F"/>
    <w:rsid w:val="001C1CB2"/>
    <w:rsid w:val="001D3ECE"/>
    <w:rsid w:val="001F6F5A"/>
    <w:rsid w:val="00214619"/>
    <w:rsid w:val="002272FF"/>
    <w:rsid w:val="002277D5"/>
    <w:rsid w:val="00240CD4"/>
    <w:rsid w:val="00244281"/>
    <w:rsid w:val="0025181C"/>
    <w:rsid w:val="00251A24"/>
    <w:rsid w:val="0026477B"/>
    <w:rsid w:val="00267A1E"/>
    <w:rsid w:val="002829B4"/>
    <w:rsid w:val="002850A0"/>
    <w:rsid w:val="002911FF"/>
    <w:rsid w:val="002A2541"/>
    <w:rsid w:val="002D2F21"/>
    <w:rsid w:val="002F552F"/>
    <w:rsid w:val="00323A4C"/>
    <w:rsid w:val="00337FC4"/>
    <w:rsid w:val="00344C1F"/>
    <w:rsid w:val="00374A12"/>
    <w:rsid w:val="0038574B"/>
    <w:rsid w:val="003965F6"/>
    <w:rsid w:val="003B4181"/>
    <w:rsid w:val="003B7BA5"/>
    <w:rsid w:val="003F2956"/>
    <w:rsid w:val="00431266"/>
    <w:rsid w:val="004652A7"/>
    <w:rsid w:val="004B63B0"/>
    <w:rsid w:val="004E025D"/>
    <w:rsid w:val="004E2C16"/>
    <w:rsid w:val="005317C7"/>
    <w:rsid w:val="005478E1"/>
    <w:rsid w:val="00572059"/>
    <w:rsid w:val="005C3663"/>
    <w:rsid w:val="005C4078"/>
    <w:rsid w:val="005C5902"/>
    <w:rsid w:val="005D10A3"/>
    <w:rsid w:val="0060196F"/>
    <w:rsid w:val="00606F9A"/>
    <w:rsid w:val="006108B6"/>
    <w:rsid w:val="00625B7A"/>
    <w:rsid w:val="006360E7"/>
    <w:rsid w:val="00637CF5"/>
    <w:rsid w:val="006534E1"/>
    <w:rsid w:val="006607AF"/>
    <w:rsid w:val="006916E6"/>
    <w:rsid w:val="00704FE6"/>
    <w:rsid w:val="0072224E"/>
    <w:rsid w:val="007749FD"/>
    <w:rsid w:val="007E5BBA"/>
    <w:rsid w:val="008169D8"/>
    <w:rsid w:val="008B4B11"/>
    <w:rsid w:val="008C6742"/>
    <w:rsid w:val="008C685B"/>
    <w:rsid w:val="008D1AFE"/>
    <w:rsid w:val="008D2188"/>
    <w:rsid w:val="00903E51"/>
    <w:rsid w:val="00924006"/>
    <w:rsid w:val="00936EAF"/>
    <w:rsid w:val="00947B38"/>
    <w:rsid w:val="00980D64"/>
    <w:rsid w:val="00983770"/>
    <w:rsid w:val="00986EEA"/>
    <w:rsid w:val="009A248F"/>
    <w:rsid w:val="009B19B9"/>
    <w:rsid w:val="009C1711"/>
    <w:rsid w:val="009C497B"/>
    <w:rsid w:val="009E15C9"/>
    <w:rsid w:val="00A14FCC"/>
    <w:rsid w:val="00A4738B"/>
    <w:rsid w:val="00A619F0"/>
    <w:rsid w:val="00A6319E"/>
    <w:rsid w:val="00A73F44"/>
    <w:rsid w:val="00A95895"/>
    <w:rsid w:val="00A9689F"/>
    <w:rsid w:val="00AC165C"/>
    <w:rsid w:val="00AC58FE"/>
    <w:rsid w:val="00AE17A3"/>
    <w:rsid w:val="00AF0CCA"/>
    <w:rsid w:val="00B026D8"/>
    <w:rsid w:val="00B07804"/>
    <w:rsid w:val="00B16A61"/>
    <w:rsid w:val="00B634D4"/>
    <w:rsid w:val="00B73E1F"/>
    <w:rsid w:val="00B75556"/>
    <w:rsid w:val="00B86592"/>
    <w:rsid w:val="00BC6680"/>
    <w:rsid w:val="00BF3A60"/>
    <w:rsid w:val="00BF6C1E"/>
    <w:rsid w:val="00C30192"/>
    <w:rsid w:val="00C54B60"/>
    <w:rsid w:val="00C63EB1"/>
    <w:rsid w:val="00C80283"/>
    <w:rsid w:val="00CA12F6"/>
    <w:rsid w:val="00CB7146"/>
    <w:rsid w:val="00CD2D1A"/>
    <w:rsid w:val="00CD55FA"/>
    <w:rsid w:val="00CF5CBC"/>
    <w:rsid w:val="00D21CFC"/>
    <w:rsid w:val="00D41FE2"/>
    <w:rsid w:val="00D5283E"/>
    <w:rsid w:val="00DF0925"/>
    <w:rsid w:val="00E07E33"/>
    <w:rsid w:val="00E23283"/>
    <w:rsid w:val="00E26AF3"/>
    <w:rsid w:val="00E4782E"/>
    <w:rsid w:val="00E5072B"/>
    <w:rsid w:val="00E605BD"/>
    <w:rsid w:val="00E612C0"/>
    <w:rsid w:val="00E70605"/>
    <w:rsid w:val="00E75876"/>
    <w:rsid w:val="00EB238D"/>
    <w:rsid w:val="00EC541F"/>
    <w:rsid w:val="00EF50D5"/>
    <w:rsid w:val="00F0786B"/>
    <w:rsid w:val="00F216CB"/>
    <w:rsid w:val="00F27A47"/>
    <w:rsid w:val="00F40284"/>
    <w:rsid w:val="00F47274"/>
    <w:rsid w:val="00F57D1F"/>
    <w:rsid w:val="00F92400"/>
    <w:rsid w:val="00FA2552"/>
    <w:rsid w:val="00FA692D"/>
    <w:rsid w:val="00FB65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2F0AB-32E2-4E0B-9265-76D9A8364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3</cp:revision>
  <dcterms:created xsi:type="dcterms:W3CDTF">2020-08-13T10:50:00Z</dcterms:created>
  <dcterms:modified xsi:type="dcterms:W3CDTF">2020-08-13T10:51:00Z</dcterms:modified>
</cp:coreProperties>
</file>